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5A" w:rsidRPr="001C7680" w:rsidRDefault="00D6745A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6745A" w:rsidRPr="001C7680" w:rsidRDefault="00D6745A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6745A" w:rsidRPr="001C7680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111982</wp:posOffset>
            </wp:positionV>
            <wp:extent cx="1553210" cy="1651635"/>
            <wp:effectExtent l="0" t="0" r="0" b="0"/>
            <wp:wrapNone/>
            <wp:docPr id="1" name="Picture 1" descr="C:\Users\pc2\Downloads\downloa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2\Downloads\download (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745A" w:rsidRPr="001C7680" w:rsidRDefault="00D6745A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6745A" w:rsidRPr="001C7680" w:rsidRDefault="00D6745A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D5C97" w:rsidRPr="001C7680" w:rsidRDefault="00AD5C97" w:rsidP="009E6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6745A" w:rsidRPr="001C7680" w:rsidRDefault="000D1A98" w:rsidP="000D1A98">
      <w:pPr>
        <w:tabs>
          <w:tab w:val="left" w:pos="5135"/>
        </w:tabs>
        <w:autoSpaceDE w:val="0"/>
        <w:autoSpaceDN w:val="0"/>
        <w:adjustRightInd w:val="0"/>
        <w:spacing w:after="0" w:line="240" w:lineRule="auto"/>
        <w:ind w:left="467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D6745A" w:rsidRPr="001C7680" w:rsidRDefault="00D6745A" w:rsidP="00085A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</w:p>
    <w:p w:rsidR="00D6745A" w:rsidRPr="001C7680" w:rsidRDefault="00D6745A" w:rsidP="00085A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</w:p>
    <w:p w:rsidR="00D6745A" w:rsidRPr="001C7680" w:rsidRDefault="00D6745A" w:rsidP="00085A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</w:p>
    <w:p w:rsidR="00D6745A" w:rsidRPr="001C7680" w:rsidRDefault="00D6745A" w:rsidP="00085A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</w:p>
    <w:p w:rsidR="009D75A3" w:rsidRDefault="009D75A3" w:rsidP="009D7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9D75A3" w:rsidRP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 w:rsidRPr="009D75A3">
        <w:rPr>
          <w:rFonts w:ascii="Arial Narrow" w:hAnsi="Arial Narrow" w:cs="Arial"/>
          <w:b/>
          <w:sz w:val="32"/>
          <w:szCs w:val="32"/>
          <w:lang w:val="en-US"/>
        </w:rPr>
        <w:t>STANDAR OPRASIONAL PROSEDUR</w:t>
      </w:r>
    </w:p>
    <w:p w:rsidR="00827C9E" w:rsidRDefault="000D271A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>
        <w:rPr>
          <w:rFonts w:ascii="Arial Narrow" w:hAnsi="Arial Narrow" w:cs="Arial"/>
          <w:b/>
          <w:sz w:val="32"/>
          <w:szCs w:val="32"/>
          <w:lang w:val="en-US"/>
        </w:rPr>
        <w:t>PEMBERIAN PENGHARGAAN (REWARD) DAN HUKUMAN (PUNISHMENT)</w:t>
      </w:r>
      <w:r w:rsidR="00827C9E">
        <w:rPr>
          <w:rFonts w:ascii="Arial Narrow" w:hAnsi="Arial Narrow" w:cs="Arial"/>
          <w:b/>
          <w:sz w:val="32"/>
          <w:szCs w:val="32"/>
          <w:lang w:val="en-US"/>
        </w:rPr>
        <w:t xml:space="preserve"> </w:t>
      </w:r>
    </w:p>
    <w:p w:rsidR="00D6745A" w:rsidRDefault="00847AB0" w:rsidP="00827C9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>
        <w:rPr>
          <w:rFonts w:ascii="Arial Narrow" w:hAnsi="Arial Narrow" w:cs="Arial"/>
          <w:b/>
          <w:sz w:val="32"/>
          <w:szCs w:val="32"/>
          <w:lang w:val="en-US"/>
        </w:rPr>
        <w:t>SATUAN INTELKAM</w:t>
      </w:r>
      <w:r w:rsidR="00827C9E">
        <w:rPr>
          <w:rFonts w:ascii="Arial Narrow" w:hAnsi="Arial Narrow" w:cs="Arial"/>
          <w:b/>
          <w:sz w:val="32"/>
          <w:szCs w:val="32"/>
          <w:lang w:val="en-US"/>
        </w:rPr>
        <w:t xml:space="preserve"> </w:t>
      </w:r>
      <w:r>
        <w:rPr>
          <w:rFonts w:ascii="Arial Narrow" w:hAnsi="Arial Narrow" w:cs="Arial"/>
          <w:b/>
          <w:sz w:val="32"/>
          <w:szCs w:val="32"/>
          <w:lang w:val="en-US"/>
        </w:rPr>
        <w:t>P</w:t>
      </w:r>
      <w:r w:rsidR="009D75A3" w:rsidRPr="009D75A3">
        <w:rPr>
          <w:rFonts w:ascii="Arial Narrow" w:hAnsi="Arial Narrow" w:cs="Arial"/>
          <w:b/>
          <w:sz w:val="32"/>
          <w:szCs w:val="32"/>
          <w:lang w:val="en-US"/>
        </w:rPr>
        <w:t>OLRES MEMPAWAH</w:t>
      </w:r>
    </w:p>
    <w:p w:rsidR="00635C6F" w:rsidRPr="00827C9E" w:rsidRDefault="007C3236" w:rsidP="00827C9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>
        <w:rPr>
          <w:rFonts w:ascii="Arial Narrow" w:hAnsi="Arial Narrow" w:cs="Arial"/>
          <w:b/>
          <w:noProof/>
          <w:sz w:val="32"/>
          <w:szCs w:val="3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5.25pt;margin-top:.6pt;width:455.25pt;height:.05pt;z-index:251659776" o:connectortype="straight" strokeweight="1.5pt"/>
        </w:pict>
      </w:r>
    </w:p>
    <w:p w:rsidR="009D75A3" w:rsidRDefault="00635C6F" w:rsidP="00635C6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  <w:r w:rsidRPr="00635C6F">
        <w:rPr>
          <w:rFonts w:ascii="Arial Narrow" w:hAnsi="Arial Narrow" w:cs="Arial"/>
          <w:b/>
          <w:noProof/>
          <w:sz w:val="32"/>
          <w:szCs w:val="32"/>
          <w:lang w:val="en-US"/>
        </w:rPr>
        <w:drawing>
          <wp:inline distT="0" distB="0" distL="0" distR="0">
            <wp:extent cx="4943475" cy="4543425"/>
            <wp:effectExtent l="19050" t="0" r="9525" b="0"/>
            <wp:docPr id="16" name="Picture 14" descr="3392007680_d466a5cb45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92007680_d466a5cb45_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5A3" w:rsidRDefault="009D75A3" w:rsidP="009D75A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lang w:val="en-US"/>
        </w:rPr>
      </w:pPr>
    </w:p>
    <w:p w:rsid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:rsidR="009D75A3" w:rsidRPr="009D75A3" w:rsidRDefault="001B6B09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>
        <w:rPr>
          <w:rFonts w:ascii="Arial Narrow" w:hAnsi="Arial Narrow" w:cs="Arial"/>
          <w:b/>
          <w:sz w:val="32"/>
          <w:szCs w:val="32"/>
          <w:lang w:val="en-US"/>
        </w:rPr>
        <w:t>2023</w:t>
      </w:r>
    </w:p>
    <w:p w:rsid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:rsid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:rsid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:rsid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:rsidR="009D75A3" w:rsidRP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 w:rsidRPr="009D75A3">
        <w:rPr>
          <w:rFonts w:ascii="Arial Narrow" w:hAnsi="Arial Narrow" w:cs="Arial"/>
          <w:b/>
          <w:sz w:val="32"/>
          <w:szCs w:val="32"/>
          <w:lang w:val="en-US"/>
        </w:rPr>
        <w:t>KEPOLISIAN RESOR MEMPAWAH</w:t>
      </w:r>
    </w:p>
    <w:p w:rsidR="009D75A3" w:rsidRP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 w:rsidRPr="009D75A3">
        <w:rPr>
          <w:rFonts w:ascii="Arial Narrow" w:hAnsi="Arial Narrow" w:cs="Arial"/>
          <w:b/>
          <w:sz w:val="32"/>
          <w:szCs w:val="32"/>
          <w:lang w:val="en-US"/>
        </w:rPr>
        <w:t>JALAN RADEN KUSNO NO. 1</w:t>
      </w:r>
    </w:p>
    <w:p w:rsidR="009D75A3" w:rsidRP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 w:rsidRPr="009D75A3">
        <w:rPr>
          <w:rFonts w:ascii="Arial Narrow" w:hAnsi="Arial Narrow" w:cs="Arial"/>
          <w:b/>
          <w:sz w:val="32"/>
          <w:szCs w:val="32"/>
          <w:lang w:val="en-US"/>
        </w:rPr>
        <w:t>TELP 0651 69110</w:t>
      </w:r>
    </w:p>
    <w:p w:rsidR="009D75A3" w:rsidRDefault="009D75A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  <w:r w:rsidRPr="009D75A3">
        <w:rPr>
          <w:rFonts w:ascii="Arial Narrow" w:hAnsi="Arial Narrow" w:cs="Arial"/>
          <w:b/>
          <w:sz w:val="32"/>
          <w:szCs w:val="32"/>
          <w:lang w:val="en-US"/>
        </w:rPr>
        <w:t>KOTA MEMPAWAH</w:t>
      </w:r>
    </w:p>
    <w:p w:rsidR="008A4D0D" w:rsidRPr="009D75A3" w:rsidRDefault="008A4D0D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8A4D0D" w:rsidRPr="001C7680" w:rsidRDefault="008A4D0D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4D0D" w:rsidRPr="001C7680" w:rsidRDefault="008A4D0D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4D0D" w:rsidRDefault="008A4D0D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D75A3" w:rsidRPr="001669BC" w:rsidRDefault="007C3236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C3236">
        <w:rPr>
          <w:rFonts w:ascii="Arial" w:hAnsi="Arial" w:cs="Arial"/>
          <w:b/>
          <w:noProof/>
          <w:sz w:val="24"/>
          <w:szCs w:val="24"/>
          <w:lang w:val="en-US"/>
        </w:rPr>
        <w:pict>
          <v:shape id="_x0000_s1047" type="#_x0000_t32" style="position:absolute;left:0;text-align:left;margin-left:192pt;margin-top:15.15pt;width:134.6pt;height:.05pt;z-index:251660800" o:connectortype="straight"/>
        </w:pict>
      </w:r>
      <w:r w:rsidR="009D75A3" w:rsidRPr="001669BC">
        <w:rPr>
          <w:rFonts w:ascii="Arial" w:hAnsi="Arial" w:cs="Arial"/>
          <w:b/>
          <w:sz w:val="28"/>
          <w:szCs w:val="28"/>
          <w:lang w:val="en-US"/>
        </w:rPr>
        <w:t>LATAR BELAKANG</w:t>
      </w:r>
    </w:p>
    <w:p w:rsidR="001669BC" w:rsidRDefault="001669BC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0D271A" w:rsidRDefault="000D271A" w:rsidP="000D27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C626C">
        <w:rPr>
          <w:rFonts w:ascii="Arial" w:hAnsi="Arial" w:cs="Arial"/>
          <w:sz w:val="28"/>
          <w:szCs w:val="28"/>
          <w:lang w:val="en-US"/>
        </w:rPr>
        <w:t xml:space="preserve">Pada era reformasi dan globalisasi saat ini pelaksanaan </w:t>
      </w:r>
      <w:r>
        <w:rPr>
          <w:rFonts w:ascii="Arial" w:hAnsi="Arial" w:cs="Arial"/>
          <w:sz w:val="28"/>
          <w:szCs w:val="28"/>
          <w:lang w:val="en-US"/>
        </w:rPr>
        <w:t xml:space="preserve">tugas operasional maupun fungsi </w:t>
      </w:r>
      <w:r w:rsidRPr="00AC626C">
        <w:rPr>
          <w:rFonts w:ascii="Arial" w:hAnsi="Arial" w:cs="Arial"/>
          <w:sz w:val="28"/>
          <w:szCs w:val="28"/>
          <w:lang w:val="en-US"/>
        </w:rPr>
        <w:t xml:space="preserve"> pelayanan administrasi di lingkungan tugas kesatuan Intelkam ti</w:t>
      </w:r>
      <w:r>
        <w:rPr>
          <w:rFonts w:ascii="Arial" w:hAnsi="Arial" w:cs="Arial"/>
          <w:sz w:val="28"/>
          <w:szCs w:val="28"/>
          <w:lang w:val="en-US"/>
        </w:rPr>
        <w:t>dak terlepas dari sorotan publik</w:t>
      </w:r>
      <w:r w:rsidRPr="00AC626C">
        <w:rPr>
          <w:rFonts w:ascii="Arial" w:hAnsi="Arial" w:cs="Arial"/>
          <w:sz w:val="28"/>
          <w:szCs w:val="28"/>
          <w:lang w:val="en-US"/>
        </w:rPr>
        <w:t xml:space="preserve"> dan diharapkan secara professional dapat memberikan </w:t>
      </w:r>
      <w:r>
        <w:rPr>
          <w:rFonts w:ascii="Arial" w:hAnsi="Arial" w:cs="Arial"/>
          <w:sz w:val="28"/>
          <w:szCs w:val="28"/>
          <w:lang w:val="en-US"/>
        </w:rPr>
        <w:t>citra positif Polri di masyarakat</w:t>
      </w:r>
      <w:r w:rsidRPr="00AC626C">
        <w:rPr>
          <w:rFonts w:ascii="Arial" w:hAnsi="Arial" w:cs="Arial"/>
          <w:sz w:val="28"/>
          <w:szCs w:val="28"/>
          <w:lang w:val="en-US"/>
        </w:rPr>
        <w:t>;</w:t>
      </w:r>
    </w:p>
    <w:p w:rsidR="000D271A" w:rsidRPr="00AC626C" w:rsidRDefault="000D271A" w:rsidP="000D271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0D271A" w:rsidRDefault="000D271A" w:rsidP="000D27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C626C">
        <w:rPr>
          <w:rFonts w:ascii="Arial" w:hAnsi="Arial" w:cs="Arial"/>
          <w:sz w:val="28"/>
          <w:szCs w:val="28"/>
          <w:lang w:val="en-US"/>
        </w:rPr>
        <w:t>Bahwa reformasi birokrasi Polri adalah akselerasi tranformasi dalam meningkatkan pelayanan publik untuk mewujutkan Polri yang professional , modern dan dipercaya masyarakat maka perlu adanya suatu standar dalam pelayanan bentuk standar operasional prosedur</w:t>
      </w:r>
      <w:r>
        <w:rPr>
          <w:rFonts w:ascii="Arial" w:hAnsi="Arial" w:cs="Arial"/>
          <w:sz w:val="28"/>
          <w:szCs w:val="28"/>
          <w:lang w:val="en-US"/>
        </w:rPr>
        <w:t xml:space="preserve"> ( SOP ) yang tranp</w:t>
      </w:r>
      <w:r w:rsidRPr="00AC626C">
        <w:rPr>
          <w:rFonts w:ascii="Arial" w:hAnsi="Arial" w:cs="Arial"/>
          <w:sz w:val="28"/>
          <w:szCs w:val="28"/>
          <w:lang w:val="en-US"/>
        </w:rPr>
        <w:t xml:space="preserve">aran dan akuntabel sebagai panduan pelayanan publik; </w:t>
      </w:r>
    </w:p>
    <w:p w:rsidR="000D271A" w:rsidRPr="00F6540F" w:rsidRDefault="000D271A" w:rsidP="000D27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8A4D0D" w:rsidRPr="000D271A" w:rsidRDefault="000D271A" w:rsidP="00BB6C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sz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Pemberian penghargaan </w:t>
      </w:r>
      <w:r w:rsidRPr="007F3D80">
        <w:rPr>
          <w:rFonts w:ascii="Arial" w:hAnsi="Arial" w:cs="Arial"/>
          <w:i/>
          <w:sz w:val="28"/>
          <w:szCs w:val="28"/>
          <w:lang w:val="en-US"/>
        </w:rPr>
        <w:t>(reward)</w:t>
      </w:r>
      <w:r>
        <w:rPr>
          <w:rFonts w:ascii="Arial" w:hAnsi="Arial" w:cs="Arial"/>
          <w:sz w:val="28"/>
          <w:szCs w:val="28"/>
          <w:lang w:val="en-US"/>
        </w:rPr>
        <w:t xml:space="preserve"> dan hukuman </w:t>
      </w:r>
      <w:r w:rsidRPr="007F3D80">
        <w:rPr>
          <w:rFonts w:ascii="Arial" w:hAnsi="Arial" w:cs="Arial"/>
          <w:i/>
          <w:sz w:val="28"/>
          <w:szCs w:val="28"/>
          <w:lang w:val="en-US"/>
        </w:rPr>
        <w:t>(punishment)</w:t>
      </w:r>
      <w:r w:rsidR="00BB6C20">
        <w:rPr>
          <w:rFonts w:ascii="Arial" w:hAnsi="Arial" w:cs="Arial"/>
          <w:sz w:val="28"/>
          <w:szCs w:val="28"/>
          <w:lang w:val="en-US"/>
        </w:rPr>
        <w:t xml:space="preserve"> adalah suatu bentuk / metode dalam memberikan motivasi kepada personel agar melaksanakan tugas secara maksimal dan berupaya untuk meningkatkan pencapaian kinerja  / prestasi yang telah diraih.</w:t>
      </w:r>
    </w:p>
    <w:p w:rsidR="004E7734" w:rsidRPr="004E7734" w:rsidRDefault="004E7734" w:rsidP="004E7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A4D0D" w:rsidRDefault="00AC626C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AC626C">
        <w:rPr>
          <w:rFonts w:ascii="Arial" w:hAnsi="Arial" w:cs="Arial"/>
          <w:b/>
          <w:sz w:val="28"/>
          <w:szCs w:val="28"/>
          <w:u w:val="single"/>
          <w:lang w:val="en-US"/>
        </w:rPr>
        <w:t>MAKSUD DAN TUJUAN</w:t>
      </w:r>
    </w:p>
    <w:p w:rsidR="00AC626C" w:rsidRDefault="00AC626C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AC626C" w:rsidRDefault="00D17229" w:rsidP="00AC626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Maksud</w:t>
      </w:r>
    </w:p>
    <w:p w:rsidR="006F4A91" w:rsidRPr="006F4A91" w:rsidRDefault="006F4A91" w:rsidP="006F4A9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28"/>
          <w:lang w:val="en-US"/>
        </w:rPr>
      </w:pPr>
    </w:p>
    <w:p w:rsidR="00AC626C" w:rsidRDefault="0063613C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Untuk </w:t>
      </w:r>
      <w:r w:rsidR="00BB6C20">
        <w:rPr>
          <w:rFonts w:ascii="Arial" w:hAnsi="Arial" w:cs="Arial"/>
          <w:sz w:val="28"/>
          <w:szCs w:val="28"/>
          <w:lang w:val="en-US"/>
        </w:rPr>
        <w:t>memberikan motivasi kepada personel dalam pelaksanaan tugas baik dalam tugas operasional maupun pada fungsi pelayanan</w:t>
      </w:r>
      <w:r w:rsidR="007A4248">
        <w:rPr>
          <w:rFonts w:ascii="Arial" w:hAnsi="Arial" w:cs="Arial"/>
          <w:sz w:val="28"/>
          <w:szCs w:val="28"/>
          <w:lang w:val="en-US"/>
        </w:rPr>
        <w:t>.</w:t>
      </w:r>
    </w:p>
    <w:p w:rsidR="00AC626C" w:rsidRDefault="00AC626C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AC626C" w:rsidRDefault="007A4248" w:rsidP="00AC626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Tujuan</w:t>
      </w:r>
    </w:p>
    <w:p w:rsidR="006F4A91" w:rsidRPr="006F4A91" w:rsidRDefault="006F4A91" w:rsidP="006F4A9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28"/>
          <w:lang w:val="en-US"/>
        </w:rPr>
      </w:pPr>
    </w:p>
    <w:p w:rsidR="00AC626C" w:rsidRDefault="00BB6C20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Arial" w:hAnsi="Arial"/>
          <w:sz w:val="28"/>
          <w:lang w:val="en-US"/>
        </w:rPr>
        <w:t xml:space="preserve">Tujuan pemberian penghargaan </w:t>
      </w:r>
      <w:r w:rsidRPr="007F3D80">
        <w:rPr>
          <w:rFonts w:ascii="Arial" w:eastAsia="Arial" w:hAnsi="Arial"/>
          <w:i/>
          <w:sz w:val="28"/>
          <w:lang w:val="en-US"/>
        </w:rPr>
        <w:t>(reward)</w:t>
      </w:r>
      <w:r>
        <w:rPr>
          <w:rFonts w:ascii="Arial" w:eastAsia="Arial" w:hAnsi="Arial"/>
          <w:sz w:val="28"/>
          <w:lang w:val="en-US"/>
        </w:rPr>
        <w:t xml:space="preserve"> adalah sebagai bentuk </w:t>
      </w:r>
      <w:r w:rsidR="00135052">
        <w:rPr>
          <w:rFonts w:ascii="Arial" w:eastAsia="Arial" w:hAnsi="Arial"/>
          <w:sz w:val="28"/>
          <w:lang w:val="en-US"/>
        </w:rPr>
        <w:t xml:space="preserve">motivasi dan </w:t>
      </w:r>
      <w:r>
        <w:rPr>
          <w:rFonts w:ascii="Arial" w:eastAsia="Arial" w:hAnsi="Arial"/>
          <w:sz w:val="28"/>
          <w:lang w:val="en-US"/>
        </w:rPr>
        <w:t xml:space="preserve">apresiasi kepada personel atas </w:t>
      </w:r>
      <w:r w:rsidR="00135052">
        <w:rPr>
          <w:rFonts w:ascii="Arial" w:eastAsia="Arial" w:hAnsi="Arial"/>
          <w:sz w:val="28"/>
          <w:lang w:val="en-US"/>
        </w:rPr>
        <w:t>pencapaian kinerja atau prestasi yang telah diraih</w:t>
      </w:r>
      <w:r w:rsidR="00135052">
        <w:rPr>
          <w:rFonts w:ascii="Arial" w:hAnsi="Arial" w:cs="Arial"/>
          <w:sz w:val="28"/>
          <w:szCs w:val="28"/>
          <w:lang w:val="en-US"/>
        </w:rPr>
        <w:t xml:space="preserve">. Sedangkan tujuan dari hukuman </w:t>
      </w:r>
      <w:r w:rsidR="00135052" w:rsidRPr="007F3D80">
        <w:rPr>
          <w:rFonts w:ascii="Arial" w:hAnsi="Arial" w:cs="Arial"/>
          <w:i/>
          <w:sz w:val="28"/>
          <w:szCs w:val="28"/>
          <w:lang w:val="en-US"/>
        </w:rPr>
        <w:t>(punishment)</w:t>
      </w:r>
      <w:r w:rsidR="00135052">
        <w:rPr>
          <w:rFonts w:ascii="Arial" w:hAnsi="Arial" w:cs="Arial"/>
          <w:sz w:val="28"/>
          <w:szCs w:val="28"/>
          <w:lang w:val="en-US"/>
        </w:rPr>
        <w:t xml:space="preserve"> adalah pemberian sanksi / hukuman kepada personel yang melanggar peraturan dan ketentuan dalam pelaksanaan tugas. </w:t>
      </w:r>
    </w:p>
    <w:p w:rsidR="005D2414" w:rsidRDefault="005D2414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6F4A91" w:rsidRDefault="006F4A91" w:rsidP="005D241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5D2414" w:rsidRPr="005D2414" w:rsidRDefault="005D2414" w:rsidP="006F4A91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5D2414">
        <w:rPr>
          <w:rFonts w:ascii="Arial" w:hAnsi="Arial" w:cs="Arial"/>
          <w:b/>
          <w:sz w:val="28"/>
          <w:szCs w:val="28"/>
          <w:u w:val="single"/>
          <w:lang w:val="en-US"/>
        </w:rPr>
        <w:t>TATA URUT</w:t>
      </w:r>
    </w:p>
    <w:p w:rsidR="005D2414" w:rsidRDefault="005D2414" w:rsidP="005D241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6F4A91" w:rsidRDefault="005D2414" w:rsidP="006F4A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Judul</w:t>
      </w:r>
    </w:p>
    <w:p w:rsidR="005D2414" w:rsidRPr="006F4A91" w:rsidRDefault="005D2414" w:rsidP="006F4A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8"/>
          <w:szCs w:val="28"/>
          <w:lang w:val="en-US"/>
        </w:rPr>
      </w:pPr>
      <w:r w:rsidRPr="006F4A91">
        <w:rPr>
          <w:rFonts w:ascii="Arial" w:hAnsi="Arial" w:cs="Arial"/>
          <w:sz w:val="28"/>
          <w:szCs w:val="28"/>
          <w:lang w:val="en-US"/>
        </w:rPr>
        <w:t>Pendahuluan</w:t>
      </w:r>
    </w:p>
    <w:p w:rsidR="006F4A91" w:rsidRDefault="005D2414" w:rsidP="006F4A9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Latar belakang</w:t>
      </w:r>
    </w:p>
    <w:p w:rsidR="006F4A91" w:rsidRDefault="005D2414" w:rsidP="006F4A9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8"/>
          <w:szCs w:val="28"/>
          <w:lang w:val="en-US"/>
        </w:rPr>
      </w:pPr>
      <w:r w:rsidRPr="006F4A91">
        <w:rPr>
          <w:rFonts w:ascii="Arial" w:hAnsi="Arial" w:cs="Arial"/>
          <w:sz w:val="28"/>
          <w:szCs w:val="28"/>
          <w:lang w:val="en-US"/>
        </w:rPr>
        <w:t>Maksud &amp; tujuan</w:t>
      </w:r>
    </w:p>
    <w:p w:rsidR="005D2414" w:rsidRPr="006F4A91" w:rsidRDefault="005D2414" w:rsidP="006F4A9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8"/>
          <w:szCs w:val="28"/>
          <w:lang w:val="en-US"/>
        </w:rPr>
      </w:pPr>
      <w:r w:rsidRPr="006F4A91">
        <w:rPr>
          <w:rFonts w:ascii="Arial" w:hAnsi="Arial" w:cs="Arial"/>
          <w:sz w:val="28"/>
          <w:szCs w:val="28"/>
          <w:lang w:val="en-US"/>
        </w:rPr>
        <w:t>Tata urut</w:t>
      </w:r>
    </w:p>
    <w:p w:rsidR="005D2414" w:rsidRPr="006F4A91" w:rsidRDefault="00933758" w:rsidP="006F4A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7902575</wp:posOffset>
            </wp:positionV>
            <wp:extent cx="2224405" cy="1131570"/>
            <wp:effectExtent l="0" t="0" r="0" b="0"/>
            <wp:wrapNone/>
            <wp:docPr id="14" name="Picture 14" descr="D:\ttd ka didik dwi santoso.sik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td ka didik dwi santoso.sik\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2414" w:rsidRPr="006F4A91">
        <w:rPr>
          <w:rFonts w:ascii="Arial" w:hAnsi="Arial" w:cs="Arial"/>
          <w:sz w:val="28"/>
          <w:szCs w:val="28"/>
          <w:lang w:val="en-US"/>
        </w:rPr>
        <w:t>Bagian Identitas SOP</w:t>
      </w:r>
    </w:p>
    <w:p w:rsidR="005D2414" w:rsidRDefault="005D2414" w:rsidP="006F4A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Bagian Flowcha</w:t>
      </w:r>
      <w:r w:rsidR="007A4248"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lang w:val="en-US"/>
        </w:rPr>
        <w:t>t</w:t>
      </w:r>
    </w:p>
    <w:p w:rsidR="007A4248" w:rsidRDefault="007A4248" w:rsidP="007A4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AC626C" w:rsidRDefault="00AC626C" w:rsidP="00205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D70EF8" w:rsidRDefault="00D70EF8" w:rsidP="00205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135052" w:rsidRDefault="00135052" w:rsidP="00205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D70EF8" w:rsidRPr="002057A5" w:rsidRDefault="00D70EF8" w:rsidP="00205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eGrid"/>
        <w:tblW w:w="11199" w:type="dxa"/>
        <w:tblInd w:w="-176" w:type="dxa"/>
        <w:tblLook w:val="04A0"/>
      </w:tblPr>
      <w:tblGrid>
        <w:gridCol w:w="4968"/>
        <w:gridCol w:w="1979"/>
        <w:gridCol w:w="4252"/>
      </w:tblGrid>
      <w:tr w:rsidR="000D1A98" w:rsidTr="005005C6">
        <w:tc>
          <w:tcPr>
            <w:tcW w:w="4968" w:type="dxa"/>
            <w:vMerge w:val="restart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7C6B5F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anchor distT="0" distB="0" distL="114300" distR="114300" simplePos="0" relativeHeight="251641344" behindDoc="1" locked="0" layoutInCell="1" allowOverlap="1">
                  <wp:simplePos x="0" y="0"/>
                  <wp:positionH relativeFrom="column">
                    <wp:posOffset>550958</wp:posOffset>
                  </wp:positionH>
                  <wp:positionV relativeFrom="paragraph">
                    <wp:posOffset>76835</wp:posOffset>
                  </wp:positionV>
                  <wp:extent cx="1927952" cy="1795749"/>
                  <wp:effectExtent l="0" t="0" r="0" b="0"/>
                  <wp:wrapNone/>
                  <wp:docPr id="3" name="Picture 3" descr="C:\Users\pc2\Downloads\download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2\Downloads\download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952" cy="1795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6B5F">
              <w:rPr>
                <w:rFonts w:ascii="Arial" w:hAnsi="Arial" w:cs="Arial"/>
                <w:b/>
                <w:lang w:val="en-US"/>
              </w:rPr>
              <w:br/>
            </w: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D1A98" w:rsidRPr="007C6B5F" w:rsidRDefault="000D1A98" w:rsidP="000D1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KEPOLISIAN NEGARA REPUBLIK INDONESIA</w:t>
            </w:r>
          </w:p>
          <w:p w:rsidR="000D1A98" w:rsidRPr="00827868" w:rsidRDefault="000D1A98" w:rsidP="000D1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827868">
              <w:rPr>
                <w:rFonts w:ascii="Arial" w:hAnsi="Arial" w:cs="Arial"/>
                <w:lang w:val="en-US"/>
              </w:rPr>
              <w:t>DAERAH KALIMANTAN BARAT</w:t>
            </w:r>
          </w:p>
          <w:p w:rsidR="000D1A98" w:rsidRPr="007C6B5F" w:rsidRDefault="000D1A98" w:rsidP="000D1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RESOR MEMPAWAH</w:t>
            </w:r>
          </w:p>
          <w:p w:rsidR="000D1A98" w:rsidRPr="007C6B5F" w:rsidRDefault="000D1A98" w:rsidP="000D1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KESATUAN INTELIJEN KEAMANAN</w:t>
            </w:r>
          </w:p>
        </w:tc>
        <w:tc>
          <w:tcPr>
            <w:tcW w:w="1979" w:type="dxa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NOMOR SOP</w:t>
            </w:r>
          </w:p>
        </w:tc>
        <w:tc>
          <w:tcPr>
            <w:tcW w:w="4252" w:type="dxa"/>
          </w:tcPr>
          <w:p w:rsidR="000D1A98" w:rsidRPr="007C6B5F" w:rsidRDefault="000D1A98" w:rsidP="00A82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SOP/</w:t>
            </w:r>
            <w:r w:rsidR="003610E4">
              <w:rPr>
                <w:rFonts w:ascii="Arial" w:hAnsi="Arial" w:cs="Arial"/>
                <w:lang w:val="en-US"/>
              </w:rPr>
              <w:t xml:space="preserve">   </w:t>
            </w:r>
            <w:r w:rsidR="007A4248">
              <w:rPr>
                <w:rFonts w:ascii="Arial" w:hAnsi="Arial" w:cs="Arial"/>
                <w:lang w:val="en-US"/>
              </w:rPr>
              <w:t xml:space="preserve">   </w:t>
            </w:r>
            <w:r w:rsidR="009E2992">
              <w:rPr>
                <w:rFonts w:ascii="Arial" w:hAnsi="Arial" w:cs="Arial"/>
                <w:lang w:val="en-US"/>
              </w:rPr>
              <w:t xml:space="preserve">   </w:t>
            </w:r>
            <w:r w:rsidR="006F4A91">
              <w:rPr>
                <w:rFonts w:ascii="Arial" w:hAnsi="Arial" w:cs="Arial"/>
                <w:lang w:val="en-US"/>
              </w:rPr>
              <w:t xml:space="preserve"> </w:t>
            </w:r>
            <w:r w:rsidR="00A828BB">
              <w:rPr>
                <w:rFonts w:ascii="Arial" w:hAnsi="Arial" w:cs="Arial"/>
                <w:lang w:val="en-US"/>
              </w:rPr>
              <w:t xml:space="preserve">  /</w:t>
            </w:r>
            <w:r w:rsidR="003610E4">
              <w:rPr>
                <w:rFonts w:ascii="Arial" w:hAnsi="Arial" w:cs="Arial"/>
                <w:lang w:val="en-US"/>
              </w:rPr>
              <w:t>I</w:t>
            </w:r>
            <w:r w:rsidR="00E81A23">
              <w:rPr>
                <w:rFonts w:ascii="Arial" w:hAnsi="Arial" w:cs="Arial"/>
                <w:lang w:val="en-US"/>
              </w:rPr>
              <w:t>/</w:t>
            </w:r>
            <w:r w:rsidR="00C36BEC">
              <w:rPr>
                <w:rFonts w:ascii="Arial" w:hAnsi="Arial" w:cs="Arial"/>
                <w:lang w:val="en-US"/>
              </w:rPr>
              <w:t>HUK.7.1./</w:t>
            </w:r>
            <w:r w:rsidR="001B6B09">
              <w:rPr>
                <w:rFonts w:ascii="Arial" w:hAnsi="Arial" w:cs="Arial"/>
                <w:lang w:val="en-US"/>
              </w:rPr>
              <w:t>2023</w:t>
            </w:r>
          </w:p>
        </w:tc>
      </w:tr>
      <w:tr w:rsidR="000D1A98" w:rsidTr="005005C6">
        <w:tc>
          <w:tcPr>
            <w:tcW w:w="4968" w:type="dxa"/>
            <w:vMerge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TGL PEMBUATAN</w:t>
            </w:r>
          </w:p>
        </w:tc>
        <w:tc>
          <w:tcPr>
            <w:tcW w:w="4252" w:type="dxa"/>
          </w:tcPr>
          <w:p w:rsidR="000D1A98" w:rsidRPr="005B60B2" w:rsidRDefault="005B60B2" w:rsidP="00A82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</w:t>
            </w:r>
            <w:r w:rsidR="00A828BB">
              <w:rPr>
                <w:rFonts w:ascii="Arial" w:hAnsi="Arial" w:cs="Arial"/>
                <w:lang w:val="en-US"/>
              </w:rPr>
              <w:t>JANUARI</w:t>
            </w:r>
            <w:r w:rsidR="00E81A23" w:rsidRPr="005B60B2">
              <w:rPr>
                <w:rFonts w:ascii="Arial" w:hAnsi="Arial" w:cs="Arial"/>
                <w:lang w:val="en-US"/>
              </w:rPr>
              <w:t xml:space="preserve"> </w:t>
            </w:r>
            <w:r w:rsidR="001B6B09">
              <w:rPr>
                <w:rFonts w:ascii="Arial" w:hAnsi="Arial" w:cs="Arial"/>
                <w:lang w:val="en-US"/>
              </w:rPr>
              <w:t>2023</w:t>
            </w:r>
          </w:p>
        </w:tc>
      </w:tr>
      <w:tr w:rsidR="000D1A98" w:rsidTr="005005C6">
        <w:tc>
          <w:tcPr>
            <w:tcW w:w="4968" w:type="dxa"/>
            <w:vMerge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TGL REVISI</w:t>
            </w:r>
          </w:p>
        </w:tc>
        <w:tc>
          <w:tcPr>
            <w:tcW w:w="4252" w:type="dxa"/>
          </w:tcPr>
          <w:p w:rsidR="007A4248" w:rsidRPr="005B60B2" w:rsidRDefault="003610E4" w:rsidP="007A42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</w:t>
            </w:r>
          </w:p>
        </w:tc>
      </w:tr>
      <w:tr w:rsidR="000D1A98" w:rsidTr="005005C6">
        <w:tc>
          <w:tcPr>
            <w:tcW w:w="4968" w:type="dxa"/>
            <w:vMerge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TGL EFEKTIF</w:t>
            </w:r>
          </w:p>
        </w:tc>
        <w:tc>
          <w:tcPr>
            <w:tcW w:w="4252" w:type="dxa"/>
          </w:tcPr>
          <w:p w:rsidR="000D1A98" w:rsidRPr="005B60B2" w:rsidRDefault="009E2992" w:rsidP="00D232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</w:t>
            </w:r>
            <w:r w:rsidR="007A4248">
              <w:rPr>
                <w:rFonts w:ascii="Arial" w:hAnsi="Arial" w:cs="Arial"/>
                <w:lang w:val="en-US"/>
              </w:rPr>
              <w:t xml:space="preserve">   </w:t>
            </w:r>
            <w:r w:rsidR="00A828BB">
              <w:rPr>
                <w:rFonts w:ascii="Arial" w:hAnsi="Arial" w:cs="Arial"/>
                <w:lang w:val="en-US"/>
              </w:rPr>
              <w:t>JANUAR</w:t>
            </w:r>
            <w:r w:rsidR="007A4248">
              <w:rPr>
                <w:rFonts w:ascii="Arial" w:hAnsi="Arial" w:cs="Arial"/>
                <w:lang w:val="en-US"/>
              </w:rPr>
              <w:t>I</w:t>
            </w:r>
            <w:r w:rsidR="00E81A23" w:rsidRPr="005B60B2">
              <w:rPr>
                <w:rFonts w:ascii="Arial" w:hAnsi="Arial" w:cs="Arial"/>
                <w:lang w:val="en-US"/>
              </w:rPr>
              <w:t xml:space="preserve"> </w:t>
            </w:r>
            <w:r w:rsidR="001B6B09">
              <w:rPr>
                <w:rFonts w:ascii="Arial" w:hAnsi="Arial" w:cs="Arial"/>
                <w:lang w:val="en-US"/>
              </w:rPr>
              <w:t>2023</w:t>
            </w:r>
          </w:p>
        </w:tc>
      </w:tr>
      <w:tr w:rsidR="000D1A98" w:rsidTr="005005C6">
        <w:tc>
          <w:tcPr>
            <w:tcW w:w="4968" w:type="dxa"/>
            <w:vMerge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DISAHKAN OLEH</w:t>
            </w:r>
          </w:p>
        </w:tc>
        <w:tc>
          <w:tcPr>
            <w:tcW w:w="4252" w:type="dxa"/>
          </w:tcPr>
          <w:p w:rsidR="000D1A98" w:rsidRPr="007C6B5F" w:rsidRDefault="00933758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4210050</wp:posOffset>
                  </wp:positionH>
                  <wp:positionV relativeFrom="paragraph">
                    <wp:posOffset>7902575</wp:posOffset>
                  </wp:positionV>
                  <wp:extent cx="2224405" cy="1131570"/>
                  <wp:effectExtent l="0" t="0" r="0" b="0"/>
                  <wp:wrapNone/>
                  <wp:docPr id="13" name="Picture 13" descr="D:\ttd ka didik dwi santoso.sik\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td ka didik dwi santoso.sik\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E46EC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48512" behindDoc="1" locked="0" layoutInCell="1" allowOverlap="1">
                  <wp:simplePos x="0" y="0"/>
                  <wp:positionH relativeFrom="column">
                    <wp:posOffset>4648200</wp:posOffset>
                  </wp:positionH>
                  <wp:positionV relativeFrom="paragraph">
                    <wp:posOffset>10210800</wp:posOffset>
                  </wp:positionV>
                  <wp:extent cx="1790700" cy="111442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80000" contrast="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E46EC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47488" behindDoc="1" locked="0" layoutInCell="1" allowOverlap="1">
                  <wp:simplePos x="0" y="0"/>
                  <wp:positionH relativeFrom="column">
                    <wp:posOffset>4648200</wp:posOffset>
                  </wp:positionH>
                  <wp:positionV relativeFrom="paragraph">
                    <wp:posOffset>10210800</wp:posOffset>
                  </wp:positionV>
                  <wp:extent cx="1790700" cy="111442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80000" contrast="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719A3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43392" behindDoc="1" locked="0" layoutInCell="1" allowOverlap="1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10029825</wp:posOffset>
                  </wp:positionV>
                  <wp:extent cx="2257425" cy="143002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80000" contrast="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3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719A3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42368" behindDoc="1" locked="0" layoutInCell="1" allowOverlap="1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10029825</wp:posOffset>
                  </wp:positionV>
                  <wp:extent cx="2257425" cy="143002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80000" contrast="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3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D1A98" w:rsidRPr="007C6B5F">
              <w:rPr>
                <w:rFonts w:ascii="Arial" w:hAnsi="Arial" w:cs="Arial"/>
                <w:lang w:val="en-US"/>
              </w:rPr>
              <w:t>KAPOLRES MEMPAWAH</w:t>
            </w:r>
          </w:p>
          <w:p w:rsidR="000D1A98" w:rsidRPr="007C6B5F" w:rsidRDefault="000D1A98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:rsidR="000D1A98" w:rsidRPr="007C6B5F" w:rsidRDefault="000D1A98" w:rsidP="003F5C9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0D1A98" w:rsidRPr="007C6B5F" w:rsidRDefault="000D1A98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:rsidR="000D1A98" w:rsidRPr="007C6B5F" w:rsidRDefault="000D1A98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:rsidR="000D1A98" w:rsidRPr="007C6B5F" w:rsidRDefault="000D1A98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:rsidR="000D1A98" w:rsidRPr="007C6B5F" w:rsidRDefault="005005C6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ascii="Arial" w:hAnsi="Arial" w:cs="Arial"/>
                <w:u w:val="single"/>
                <w:lang w:val="en-US"/>
              </w:rPr>
              <w:t>FAUZAN SUKMAWANSYAH</w:t>
            </w:r>
            <w:r w:rsidR="00E77CC4">
              <w:rPr>
                <w:rFonts w:ascii="Arial" w:hAnsi="Arial" w:cs="Arial"/>
                <w:u w:val="single"/>
                <w:lang w:val="en-US"/>
              </w:rPr>
              <w:t>,S.I.K.</w:t>
            </w:r>
            <w:r w:rsidR="007A4248">
              <w:rPr>
                <w:rFonts w:ascii="Arial" w:hAnsi="Arial" w:cs="Arial"/>
                <w:u w:val="single"/>
                <w:lang w:val="en-US"/>
              </w:rPr>
              <w:t>,M.H.</w:t>
            </w:r>
          </w:p>
          <w:p w:rsidR="000D1A98" w:rsidRPr="007C6B5F" w:rsidRDefault="000D1A98" w:rsidP="005005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 xml:space="preserve">AKBP NRP </w:t>
            </w:r>
            <w:r w:rsidR="005005C6">
              <w:rPr>
                <w:rFonts w:ascii="Arial" w:hAnsi="Arial" w:cs="Arial"/>
                <w:lang w:val="en-US"/>
              </w:rPr>
              <w:t>79030875</w:t>
            </w:r>
          </w:p>
        </w:tc>
      </w:tr>
      <w:tr w:rsidR="000D1A98" w:rsidTr="005005C6">
        <w:trPr>
          <w:trHeight w:val="836"/>
        </w:trPr>
        <w:tc>
          <w:tcPr>
            <w:tcW w:w="4968" w:type="dxa"/>
            <w:vMerge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NAMA SOP</w:t>
            </w:r>
          </w:p>
        </w:tc>
        <w:tc>
          <w:tcPr>
            <w:tcW w:w="42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36"/>
            </w:tblGrid>
            <w:tr w:rsidR="00623798">
              <w:trPr>
                <w:trHeight w:val="388"/>
              </w:trPr>
              <w:tc>
                <w:tcPr>
                  <w:tcW w:w="0" w:type="auto"/>
                </w:tcPr>
                <w:p w:rsidR="00623798" w:rsidRDefault="00623798" w:rsidP="007F3D8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 w:rsidR="007F3D80">
                    <w:rPr>
                      <w:sz w:val="23"/>
                      <w:szCs w:val="23"/>
                    </w:rPr>
                    <w:t xml:space="preserve">PEMBERIAN PENGHARGAAN </w:t>
                  </w:r>
                  <w:r w:rsidR="007F3D80" w:rsidRPr="007F3D80">
                    <w:rPr>
                      <w:i/>
                      <w:sz w:val="23"/>
                      <w:szCs w:val="23"/>
                    </w:rPr>
                    <w:t>(REWARD)</w:t>
                  </w:r>
                  <w:r w:rsidR="007F3D80">
                    <w:rPr>
                      <w:sz w:val="23"/>
                      <w:szCs w:val="23"/>
                    </w:rPr>
                    <w:t xml:space="preserve"> DAN HUKUMAN </w:t>
                  </w:r>
                  <w:r w:rsidR="007F3D80" w:rsidRPr="007F3D80">
                    <w:rPr>
                      <w:i/>
                      <w:sz w:val="23"/>
                      <w:szCs w:val="23"/>
                    </w:rPr>
                    <w:t>(PUNISHMENT)</w:t>
                  </w:r>
                </w:p>
              </w:tc>
            </w:tr>
          </w:tbl>
          <w:p w:rsidR="000D1A98" w:rsidRPr="007C6B5F" w:rsidRDefault="000D1A98" w:rsidP="00542B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64FB9" w:rsidTr="005005C6">
        <w:tc>
          <w:tcPr>
            <w:tcW w:w="4968" w:type="dxa"/>
          </w:tcPr>
          <w:p w:rsidR="00A64FB9" w:rsidRPr="0001116F" w:rsidRDefault="00A64FB9" w:rsidP="007F3D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116F">
              <w:rPr>
                <w:rFonts w:ascii="Arial" w:hAnsi="Arial" w:cs="Arial"/>
                <w:sz w:val="24"/>
                <w:szCs w:val="24"/>
                <w:lang w:val="en-US"/>
              </w:rPr>
              <w:t>DASAR HUKUM</w:t>
            </w:r>
          </w:p>
        </w:tc>
        <w:tc>
          <w:tcPr>
            <w:tcW w:w="6231" w:type="dxa"/>
            <w:gridSpan w:val="2"/>
          </w:tcPr>
          <w:p w:rsidR="00A64FB9" w:rsidRPr="0001116F" w:rsidRDefault="00A64FB9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16F">
              <w:rPr>
                <w:rFonts w:ascii="Arial" w:hAnsi="Arial" w:cs="Arial"/>
                <w:sz w:val="24"/>
                <w:szCs w:val="24"/>
                <w:lang w:val="en-US"/>
              </w:rPr>
              <w:t>KUALIFIKASI PELAKSANAAN</w:t>
            </w:r>
          </w:p>
        </w:tc>
      </w:tr>
      <w:tr w:rsidR="00A64FB9" w:rsidTr="005005C6">
        <w:tc>
          <w:tcPr>
            <w:tcW w:w="49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52"/>
            </w:tblGrid>
            <w:tr w:rsidR="005A4F86" w:rsidRPr="005A4F86">
              <w:trPr>
                <w:trHeight w:val="1249"/>
              </w:trPr>
              <w:tc>
                <w:tcPr>
                  <w:tcW w:w="0" w:type="auto"/>
                </w:tcPr>
                <w:p w:rsidR="007F3D80" w:rsidRDefault="007F3D80" w:rsidP="007F3D80">
                  <w:pPr>
                    <w:pStyle w:val="ListParagraph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84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7F3D8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Undang-Undang RI No. 2 Tahun 2002 tentang Kepolisian Negara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Republik Indonesia.</w:t>
                  </w:r>
                </w:p>
                <w:p w:rsidR="007F3D80" w:rsidRDefault="007F3D80" w:rsidP="007F3D80">
                  <w:pPr>
                    <w:pStyle w:val="ListParagraph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84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7F3D8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Peraturan Kapolri Nomor 3 Tahun 2011 tentang Pemberia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n </w:t>
                  </w:r>
                  <w:r w:rsidRPr="007F3D8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Penghargaan di Lingkungan Kepol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isian Negara Republik Indonesia.</w:t>
                  </w:r>
                </w:p>
                <w:p w:rsidR="007F3D80" w:rsidRDefault="007F3D80" w:rsidP="007F3D80">
                  <w:pPr>
                    <w:pStyle w:val="ListParagraph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84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7F3D8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Peraturan Kapolri Nomor 2 Tahun 2016 tentang Penyelesaia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n </w:t>
                  </w:r>
                  <w:r w:rsidRPr="007F3D8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Pelanggaran Disiplin Anggota Kepolisian Negara Republik Indonesia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. </w:t>
                  </w:r>
                </w:p>
                <w:p w:rsidR="005A4F86" w:rsidRPr="007F3D80" w:rsidRDefault="007F3D80" w:rsidP="007F3D80">
                  <w:pPr>
                    <w:pStyle w:val="ListParagraph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84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7F3D8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Peraturan Kepolisian Negara Republik Indonesia Nomor 14 Tahu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 2018 Tentang Susunan Organisasi Dan Tata Kerja Kepolisian Daerah.</w:t>
                  </w:r>
                </w:p>
              </w:tc>
            </w:tr>
          </w:tbl>
          <w:p w:rsidR="00A828BB" w:rsidRPr="00A828BB" w:rsidRDefault="00A828BB" w:rsidP="007F3D8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015"/>
            </w:tblGrid>
            <w:tr w:rsidR="005A4F86">
              <w:trPr>
                <w:trHeight w:val="1281"/>
              </w:trPr>
              <w:tc>
                <w:tcPr>
                  <w:tcW w:w="0" w:type="auto"/>
                </w:tcPr>
                <w:p w:rsidR="005A4F86" w:rsidRPr="005A4F86" w:rsidRDefault="005A4F86" w:rsidP="005A4F86">
                  <w:pPr>
                    <w:pStyle w:val="Default"/>
                    <w:numPr>
                      <w:ilvl w:val="0"/>
                      <w:numId w:val="43"/>
                    </w:numPr>
                    <w:ind w:left="203" w:hanging="283"/>
                    <w:jc w:val="both"/>
                    <w:rPr>
                      <w:color w:val="auto"/>
                    </w:rPr>
                  </w:pPr>
                  <w:r w:rsidRPr="005A4F86">
                    <w:t xml:space="preserve">Memahami Struktur Organisasi Polri khususnya pada </w:t>
                  </w:r>
                  <w:r>
                    <w:t>Satuan Intelkam.</w:t>
                  </w:r>
                </w:p>
                <w:p w:rsidR="005A4F86" w:rsidRPr="005A4F86" w:rsidRDefault="005A4F86" w:rsidP="005A4F86">
                  <w:pPr>
                    <w:pStyle w:val="Default"/>
                    <w:numPr>
                      <w:ilvl w:val="0"/>
                      <w:numId w:val="43"/>
                    </w:numPr>
                    <w:ind w:left="203" w:hanging="283"/>
                    <w:jc w:val="both"/>
                    <w:rPr>
                      <w:color w:val="auto"/>
                    </w:rPr>
                  </w:pPr>
                  <w:r w:rsidRPr="005A4F86">
                    <w:t xml:space="preserve">Memahami Job Description </w:t>
                  </w:r>
                  <w:r>
                    <w:t>pada masing – masing unit pada Satuan Intelkam.</w:t>
                  </w:r>
                </w:p>
                <w:p w:rsidR="005A4F86" w:rsidRDefault="007F3D80" w:rsidP="007F3D80">
                  <w:pPr>
                    <w:pStyle w:val="Default"/>
                    <w:numPr>
                      <w:ilvl w:val="0"/>
                      <w:numId w:val="43"/>
                    </w:numPr>
                    <w:ind w:left="203" w:hanging="283"/>
                    <w:jc w:val="both"/>
                    <w:rPr>
                      <w:sz w:val="23"/>
                      <w:szCs w:val="23"/>
                    </w:rPr>
                  </w:pPr>
                  <w:r>
                    <w:t xml:space="preserve">Memahami peraturan tentang pemberian Penghargaan </w:t>
                  </w:r>
                  <w:r w:rsidRPr="007F3D80">
                    <w:rPr>
                      <w:i/>
                    </w:rPr>
                    <w:t>(Reward)</w:t>
                  </w:r>
                  <w:r>
                    <w:t xml:space="preserve"> dan hukuman </w:t>
                  </w:r>
                  <w:r w:rsidRPr="007F3D80">
                    <w:rPr>
                      <w:i/>
                    </w:rPr>
                    <w:t>(Punishment</w:t>
                  </w:r>
                  <w:r>
                    <w:t>).</w:t>
                  </w:r>
                </w:p>
              </w:tc>
            </w:tr>
          </w:tbl>
          <w:p w:rsidR="009C1FB5" w:rsidRPr="005A4F86" w:rsidRDefault="009C1FB5" w:rsidP="005A4F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D5285" w:rsidTr="005005C6">
        <w:tc>
          <w:tcPr>
            <w:tcW w:w="4968" w:type="dxa"/>
          </w:tcPr>
          <w:p w:rsidR="00FD5285" w:rsidRPr="00FD5285" w:rsidRDefault="00FD5285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KETERKAITAN</w:t>
            </w:r>
          </w:p>
        </w:tc>
        <w:tc>
          <w:tcPr>
            <w:tcW w:w="6231" w:type="dxa"/>
            <w:gridSpan w:val="2"/>
          </w:tcPr>
          <w:p w:rsidR="00FD5285" w:rsidRPr="0001116F" w:rsidRDefault="00FD5285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PERALATAN / KELENGKAPAN</w:t>
            </w:r>
          </w:p>
        </w:tc>
      </w:tr>
      <w:tr w:rsidR="00FD5285" w:rsidTr="005005C6">
        <w:tc>
          <w:tcPr>
            <w:tcW w:w="4968" w:type="dxa"/>
          </w:tcPr>
          <w:p w:rsidR="00FD5285" w:rsidRPr="005A4F86" w:rsidRDefault="007F3D80" w:rsidP="007F3D80">
            <w:pPr>
              <w:pStyle w:val="Default"/>
              <w:jc w:val="both"/>
            </w:pPr>
            <w:r>
              <w:t>SOP pemberian Penghargaan (Reward) dan hukuman (Punishment)</w:t>
            </w:r>
          </w:p>
        </w:tc>
        <w:tc>
          <w:tcPr>
            <w:tcW w:w="6231" w:type="dxa"/>
            <w:gridSpan w:val="2"/>
          </w:tcPr>
          <w:p w:rsidR="005A4F86" w:rsidRDefault="005A4F86" w:rsidP="005A4F86">
            <w:pPr>
              <w:pStyle w:val="Default"/>
              <w:numPr>
                <w:ilvl w:val="0"/>
                <w:numId w:val="45"/>
              </w:numPr>
              <w:ind w:left="311" w:hanging="283"/>
              <w:jc w:val="both"/>
            </w:pPr>
            <w:r w:rsidRPr="005A4F86">
              <w:t xml:space="preserve">Komputer </w:t>
            </w:r>
          </w:p>
          <w:p w:rsidR="005A4F86" w:rsidRDefault="005A4F86" w:rsidP="005A4F86">
            <w:pPr>
              <w:pStyle w:val="Default"/>
              <w:numPr>
                <w:ilvl w:val="0"/>
                <w:numId w:val="45"/>
              </w:numPr>
              <w:ind w:left="311" w:hanging="283"/>
              <w:jc w:val="both"/>
            </w:pPr>
            <w:r w:rsidRPr="005A4F86">
              <w:t xml:space="preserve">Laptop </w:t>
            </w:r>
          </w:p>
          <w:p w:rsidR="005A4F86" w:rsidRDefault="005A4F86" w:rsidP="005A4F86">
            <w:pPr>
              <w:pStyle w:val="Default"/>
              <w:numPr>
                <w:ilvl w:val="0"/>
                <w:numId w:val="45"/>
              </w:numPr>
              <w:ind w:left="311" w:hanging="283"/>
              <w:jc w:val="both"/>
            </w:pPr>
            <w:r w:rsidRPr="005A4F86">
              <w:t xml:space="preserve">Printer </w:t>
            </w:r>
          </w:p>
          <w:p w:rsidR="005A4F86" w:rsidRPr="005A4F86" w:rsidRDefault="005A4F86" w:rsidP="005A4F86">
            <w:pPr>
              <w:pStyle w:val="Default"/>
              <w:numPr>
                <w:ilvl w:val="0"/>
                <w:numId w:val="45"/>
              </w:numPr>
              <w:ind w:left="311" w:hanging="283"/>
              <w:jc w:val="both"/>
            </w:pPr>
            <w:r w:rsidRPr="005A4F86">
              <w:t>dan alat lain sesuai kebutuhan</w:t>
            </w:r>
            <w:r w:rsidRPr="005A4F86">
              <w:rPr>
                <w:sz w:val="23"/>
                <w:szCs w:val="23"/>
              </w:rPr>
              <w:t xml:space="preserve"> </w:t>
            </w:r>
          </w:p>
          <w:p w:rsidR="006F4A91" w:rsidRPr="005A4F86" w:rsidRDefault="006F4A91" w:rsidP="005A4F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17F15" w:rsidTr="005005C6">
        <w:tc>
          <w:tcPr>
            <w:tcW w:w="4968" w:type="dxa"/>
          </w:tcPr>
          <w:p w:rsidR="00C17F15" w:rsidRPr="00C17F15" w:rsidRDefault="00C17F15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PERINGATAN</w:t>
            </w:r>
          </w:p>
        </w:tc>
        <w:tc>
          <w:tcPr>
            <w:tcW w:w="6231" w:type="dxa"/>
            <w:gridSpan w:val="2"/>
          </w:tcPr>
          <w:p w:rsidR="00C17F15" w:rsidRPr="0001116F" w:rsidRDefault="00C17F15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PENCATATAN &amp; PENDATAAN</w:t>
            </w:r>
          </w:p>
        </w:tc>
      </w:tr>
      <w:tr w:rsidR="00C17F15" w:rsidTr="005005C6">
        <w:tc>
          <w:tcPr>
            <w:tcW w:w="4968" w:type="dxa"/>
          </w:tcPr>
          <w:p w:rsidR="007F3D80" w:rsidRDefault="007F3D80" w:rsidP="007F3D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SOP digunakan untuk pelaksanaan Pemberian Penghargaan (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reward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 dan</w:t>
            </w:r>
          </w:p>
          <w:p w:rsidR="006F4A91" w:rsidRPr="00C17F15" w:rsidRDefault="007F3D80" w:rsidP="007F3D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Hukuman (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punishment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 Satuan Intelkam Polres Mempawah.</w:t>
            </w:r>
          </w:p>
        </w:tc>
        <w:tc>
          <w:tcPr>
            <w:tcW w:w="6231" w:type="dxa"/>
            <w:gridSpan w:val="2"/>
          </w:tcPr>
          <w:p w:rsidR="007F3D80" w:rsidRDefault="007F3D80" w:rsidP="007F3D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 Lembar Disposisi</w:t>
            </w:r>
          </w:p>
          <w:p w:rsidR="007F3D80" w:rsidRDefault="007F3D80" w:rsidP="007F3D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 Nota Dinas</w:t>
            </w:r>
          </w:p>
          <w:p w:rsidR="007F3D80" w:rsidRDefault="007F3D80" w:rsidP="007F3D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3. Surat permohonan</w:t>
            </w:r>
          </w:p>
          <w:p w:rsidR="00C17F15" w:rsidRPr="00C17F15" w:rsidRDefault="007F3D80" w:rsidP="007F3D80">
            <w:pPr>
              <w:pStyle w:val="Default"/>
              <w:jc w:val="both"/>
            </w:pPr>
            <w:r>
              <w:t>4. Piagam Penghargaan</w:t>
            </w:r>
          </w:p>
        </w:tc>
      </w:tr>
    </w:tbl>
    <w:p w:rsidR="008A4D0D" w:rsidRDefault="008A4D0D" w:rsidP="002057A5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F75AA5" w:rsidRDefault="00F75AA5" w:rsidP="002057A5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057A5" w:rsidRDefault="002057A5" w:rsidP="002057A5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A4F86" w:rsidRDefault="005A4F86" w:rsidP="002057A5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A4F86" w:rsidRDefault="005A4F86" w:rsidP="002057A5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A4F86" w:rsidRDefault="005A4F86" w:rsidP="002057A5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A4F86" w:rsidRDefault="005A4F86" w:rsidP="002057A5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A4F86" w:rsidRDefault="005A4F86" w:rsidP="002057A5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A4F86" w:rsidRDefault="005A4F86" w:rsidP="002057A5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A4F86" w:rsidRDefault="005A4F86" w:rsidP="002057A5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A4F86" w:rsidRDefault="005A4F86" w:rsidP="002057A5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A4F86" w:rsidRDefault="005A4F86" w:rsidP="002057A5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A4F86" w:rsidRDefault="005A4F86" w:rsidP="002057A5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F3C3A" w:rsidRDefault="000F3C3A" w:rsidP="002057A5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F3C3A" w:rsidRPr="002057A5" w:rsidRDefault="000F3C3A" w:rsidP="002057A5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11166" w:type="dxa"/>
        <w:tblInd w:w="-176" w:type="dxa"/>
        <w:tblLayout w:type="fixed"/>
        <w:tblLook w:val="04A0"/>
      </w:tblPr>
      <w:tblGrid>
        <w:gridCol w:w="675"/>
        <w:gridCol w:w="2268"/>
        <w:gridCol w:w="851"/>
        <w:gridCol w:w="1026"/>
        <w:gridCol w:w="851"/>
        <w:gridCol w:w="958"/>
        <w:gridCol w:w="1417"/>
        <w:gridCol w:w="1077"/>
        <w:gridCol w:w="1333"/>
        <w:gridCol w:w="710"/>
      </w:tblGrid>
      <w:tr w:rsidR="00325247" w:rsidTr="001B141E">
        <w:trPr>
          <w:trHeight w:val="521"/>
        </w:trPr>
        <w:tc>
          <w:tcPr>
            <w:tcW w:w="675" w:type="dxa"/>
            <w:shd w:val="clear" w:color="auto" w:fill="FFC000"/>
            <w:vAlign w:val="center"/>
          </w:tcPr>
          <w:p w:rsidR="00325247" w:rsidRPr="00744066" w:rsidRDefault="00325247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325247" w:rsidRPr="00744066" w:rsidRDefault="00325247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KEGIATAN</w:t>
            </w:r>
          </w:p>
        </w:tc>
        <w:tc>
          <w:tcPr>
            <w:tcW w:w="3686" w:type="dxa"/>
            <w:gridSpan w:val="4"/>
            <w:shd w:val="clear" w:color="auto" w:fill="FFC000"/>
            <w:vAlign w:val="center"/>
          </w:tcPr>
          <w:p w:rsidR="00325247" w:rsidRDefault="00325247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PELAKSANA</w:t>
            </w:r>
          </w:p>
        </w:tc>
        <w:tc>
          <w:tcPr>
            <w:tcW w:w="3827" w:type="dxa"/>
            <w:gridSpan w:val="3"/>
            <w:shd w:val="clear" w:color="auto" w:fill="FFC000"/>
            <w:vAlign w:val="center"/>
          </w:tcPr>
          <w:p w:rsidR="00325247" w:rsidRPr="00744066" w:rsidRDefault="00325247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MUTU BAKU</w:t>
            </w:r>
          </w:p>
        </w:tc>
        <w:tc>
          <w:tcPr>
            <w:tcW w:w="710" w:type="dxa"/>
            <w:shd w:val="clear" w:color="auto" w:fill="FFC000"/>
            <w:vAlign w:val="center"/>
          </w:tcPr>
          <w:p w:rsidR="00325247" w:rsidRPr="00744066" w:rsidRDefault="00325247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KET</w:t>
            </w:r>
          </w:p>
        </w:tc>
      </w:tr>
      <w:tr w:rsidR="00A828BB" w:rsidTr="004D60EB">
        <w:tc>
          <w:tcPr>
            <w:tcW w:w="675" w:type="dxa"/>
            <w:shd w:val="clear" w:color="auto" w:fill="FFFFFF" w:themeFill="background1"/>
            <w:vAlign w:val="center"/>
          </w:tcPr>
          <w:p w:rsidR="00A828BB" w:rsidRDefault="00A828BB" w:rsidP="003709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828BB" w:rsidRDefault="00A828BB" w:rsidP="003709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828BB" w:rsidRPr="00744066" w:rsidRDefault="00906247" w:rsidP="003709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Kapolres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A828BB" w:rsidRDefault="00906247" w:rsidP="003709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Kabag SDM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828BB" w:rsidRPr="00744066" w:rsidRDefault="00906247" w:rsidP="003709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Kasat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A828BB" w:rsidRPr="00744066" w:rsidRDefault="00906247" w:rsidP="000F3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Kaurmintu / Urmin / Pers</w:t>
            </w:r>
            <w:r w:rsidR="00A828B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828BB" w:rsidRDefault="00A828BB" w:rsidP="003709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A828BB" w:rsidRDefault="00A828BB" w:rsidP="003709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:rsidR="00A828BB" w:rsidRPr="00744066" w:rsidRDefault="00A828BB" w:rsidP="003709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828BB" w:rsidRDefault="00A828BB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5247" w:rsidTr="004D60EB">
        <w:tc>
          <w:tcPr>
            <w:tcW w:w="675" w:type="dxa"/>
            <w:shd w:val="clear" w:color="auto" w:fill="D9D9D9" w:themeFill="background1" w:themeFillShade="D9"/>
          </w:tcPr>
          <w:p w:rsidR="00325247" w:rsidRPr="00376E13" w:rsidRDefault="00325247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25247" w:rsidRPr="00906247" w:rsidRDefault="00906247" w:rsidP="003252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6247">
              <w:rPr>
                <w:rFonts w:ascii="Arial" w:hAnsi="Arial" w:cs="Arial"/>
                <w:sz w:val="20"/>
                <w:szCs w:val="20"/>
                <w:lang w:val="en-US"/>
              </w:rPr>
              <w:t xml:space="preserve">Permohonan pemberian </w:t>
            </w:r>
            <w:r w:rsidRPr="00906247">
              <w:rPr>
                <w:rFonts w:ascii="Arial" w:hAnsi="Arial" w:cs="Arial"/>
                <w:sz w:val="20"/>
                <w:szCs w:val="20"/>
              </w:rPr>
              <w:t>Penghargaan (Reward) dan hukuman (Punishment)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25247" w:rsidRPr="00376E13" w:rsidRDefault="00325247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:rsidR="00325247" w:rsidRPr="00376E13" w:rsidRDefault="004D60EB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38" type="#_x0000_t34" style="position:absolute;left:0;text-align:left;margin-left:-18.2pt;margin-top:74.5pt;width:105.6pt;height:34.95pt;rotation:90;z-index:251715072;mso-position-horizontal-relative:text;mso-position-vertical-relative:text" o:connectortype="elbow" adj="-236,-95021,-55013">
                  <v:stroke endarrow="block"/>
                </v:shape>
              </w:pic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25247" w:rsidRPr="00376E13" w:rsidRDefault="004D60EB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1141" type="#_x0000_t32" style="position:absolute;left:0;text-align:left;margin-left:27.75pt;margin-top:39.2pt;width:19.9pt;height:.05pt;flip:x;z-index:2517171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118" type="#_x0000_t109" style="position:absolute;left:0;text-align:left;margin-left:.75pt;margin-top:28.85pt;width:27pt;height:19.65pt;z-index:251694592;mso-position-horizontal-relative:text;mso-position-vertical-relative:text" fillcolor="white [3201]" strokecolor="black [3200]" strokeweight="1.5pt">
                  <v:shadow color="#868686"/>
                </v:shape>
              </w:pic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325247" w:rsidRPr="00691A73" w:rsidRDefault="00906247" w:rsidP="00691A7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117" type="#_x0000_t116" style="position:absolute;left:0;text-align:left;margin-left:5.1pt;margin-top:31.25pt;width:29.6pt;height:17.25pt;z-index:251693568;mso-position-horizontal-relative:text;mso-position-vertical-relative:text" fillcolor="white [3201]" strokecolor="black [3200]" strokeweight="1.5pt">
                  <v:shadow color="#868686"/>
                </v:shape>
              </w:pic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F3C3A" w:rsidRPr="00E01259" w:rsidRDefault="000F3C3A" w:rsidP="000F3C3A">
            <w:pPr>
              <w:pStyle w:val="Default"/>
              <w:rPr>
                <w:sz w:val="20"/>
                <w:szCs w:val="20"/>
              </w:rPr>
            </w:pPr>
            <w:r w:rsidRPr="00E01259">
              <w:rPr>
                <w:color w:val="auto"/>
                <w:sz w:val="20"/>
                <w:szCs w:val="20"/>
              </w:rPr>
              <w:t xml:space="preserve">- </w:t>
            </w:r>
            <w:r w:rsidR="004D60EB">
              <w:rPr>
                <w:sz w:val="20"/>
                <w:szCs w:val="20"/>
              </w:rPr>
              <w:t>Surat Ajuan</w:t>
            </w:r>
          </w:p>
          <w:p w:rsidR="000F3C3A" w:rsidRPr="00E01259" w:rsidRDefault="000F3C3A" w:rsidP="000F3C3A">
            <w:pPr>
              <w:pStyle w:val="Default"/>
              <w:rPr>
                <w:sz w:val="20"/>
                <w:szCs w:val="20"/>
              </w:rPr>
            </w:pPr>
            <w:r w:rsidRPr="00E01259">
              <w:rPr>
                <w:sz w:val="20"/>
                <w:szCs w:val="20"/>
              </w:rPr>
              <w:t xml:space="preserve">- </w:t>
            </w:r>
            <w:r w:rsidR="004D60EB">
              <w:rPr>
                <w:sz w:val="20"/>
                <w:szCs w:val="20"/>
              </w:rPr>
              <w:t>Nota Dinas</w:t>
            </w:r>
          </w:p>
          <w:p w:rsidR="00325247" w:rsidRPr="00E01259" w:rsidRDefault="00325247" w:rsidP="000F3C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325247" w:rsidRPr="00E01259" w:rsidRDefault="004D60EB" w:rsidP="003136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 Hari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325247" w:rsidRPr="00E01259" w:rsidRDefault="004D60EB" w:rsidP="004D60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Tersampaikannya </w:t>
            </w:r>
            <w:r w:rsidRPr="00906247">
              <w:rPr>
                <w:sz w:val="20"/>
                <w:szCs w:val="20"/>
              </w:rPr>
              <w:t>Permohonan pemberian Penghargaan (Reward) dan hukuman (Punishment)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325247" w:rsidRPr="00376E13" w:rsidRDefault="00325247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247" w:rsidTr="004D60EB">
        <w:trPr>
          <w:trHeight w:val="1283"/>
        </w:trPr>
        <w:tc>
          <w:tcPr>
            <w:tcW w:w="675" w:type="dxa"/>
          </w:tcPr>
          <w:p w:rsidR="00325247" w:rsidRPr="00376E13" w:rsidRDefault="00325247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2268" w:type="dxa"/>
          </w:tcPr>
          <w:p w:rsidR="00325247" w:rsidRPr="00906247" w:rsidRDefault="00906247" w:rsidP="00C43E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Nota Dinas</w:t>
            </w:r>
            <w:r w:rsidRPr="0090624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usulan nama personel dalam pengajuan </w:t>
            </w:r>
            <w:r w:rsidRPr="00906247">
              <w:rPr>
                <w:rFonts w:ascii="Arial" w:hAnsi="Arial" w:cs="Arial"/>
                <w:sz w:val="20"/>
                <w:szCs w:val="20"/>
                <w:lang w:val="en-US"/>
              </w:rPr>
              <w:t xml:space="preserve">pemberian </w:t>
            </w:r>
            <w:r w:rsidRPr="00906247">
              <w:rPr>
                <w:rFonts w:ascii="Arial" w:hAnsi="Arial" w:cs="Arial"/>
                <w:sz w:val="20"/>
                <w:szCs w:val="20"/>
              </w:rPr>
              <w:t>Penghargaan (Reward) dan hukuman (Punishment)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D60EB">
              <w:rPr>
                <w:rFonts w:ascii="Arial" w:hAnsi="Arial" w:cs="Arial"/>
                <w:sz w:val="20"/>
                <w:szCs w:val="20"/>
                <w:lang w:val="en-US"/>
              </w:rPr>
              <w:t xml:space="preserve">ditujukan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kepada Bag SDM.</w:t>
            </w:r>
          </w:p>
        </w:tc>
        <w:tc>
          <w:tcPr>
            <w:tcW w:w="851" w:type="dxa"/>
          </w:tcPr>
          <w:p w:rsidR="00325247" w:rsidRPr="00376E13" w:rsidRDefault="004D60EB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1149" type="#_x0000_t34" style="position:absolute;left:0;text-align:left;margin-left:-28.1pt;margin-top:82.95pt;width:117.1pt;height:29.05pt;rotation:90;z-index:251723264;mso-position-horizontal-relative:text;mso-position-vertical-relative:text" o:connectortype="elbow" adj="18,-200014,-40452">
                  <v:stroke endarrow="block"/>
                </v:shape>
              </w:pict>
            </w:r>
          </w:p>
        </w:tc>
        <w:tc>
          <w:tcPr>
            <w:tcW w:w="1026" w:type="dxa"/>
          </w:tcPr>
          <w:p w:rsidR="00325247" w:rsidRPr="00376E13" w:rsidRDefault="00906247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1119" type="#_x0000_t109" style="position:absolute;left:0;text-align:left;margin-left:2.4pt;margin-top:29.3pt;width:33.25pt;height:19.65pt;z-index:251695616;mso-position-horizontal-relative:text;mso-position-vertical-relative:text" fillcolor="white [3201]" strokecolor="black [3200]" strokeweight="1.5pt">
                  <v:shadow color="#868686"/>
                </v:shape>
              </w:pict>
            </w:r>
          </w:p>
        </w:tc>
        <w:tc>
          <w:tcPr>
            <w:tcW w:w="851" w:type="dxa"/>
          </w:tcPr>
          <w:p w:rsidR="00325247" w:rsidRPr="00376E13" w:rsidRDefault="00325247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325247" w:rsidRPr="00376E13" w:rsidRDefault="00325247" w:rsidP="00691A73">
            <w:pPr>
              <w:pStyle w:val="ListParagraph"/>
              <w:autoSpaceDE w:val="0"/>
              <w:autoSpaceDN w:val="0"/>
              <w:adjustRightInd w:val="0"/>
              <w:ind w:left="23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D60EB" w:rsidRPr="00E01259" w:rsidRDefault="004D60EB" w:rsidP="004D60E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Nota Dinas</w:t>
            </w:r>
          </w:p>
          <w:p w:rsidR="00325247" w:rsidRPr="00E01259" w:rsidRDefault="00325247" w:rsidP="004D60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25247" w:rsidRPr="00E01259" w:rsidRDefault="004D60EB" w:rsidP="003136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 Hari</w:t>
            </w:r>
          </w:p>
        </w:tc>
        <w:tc>
          <w:tcPr>
            <w:tcW w:w="1333" w:type="dxa"/>
            <w:vAlign w:val="center"/>
          </w:tcPr>
          <w:p w:rsidR="00325247" w:rsidRPr="00E01259" w:rsidRDefault="004D60EB" w:rsidP="004279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Tersampaikannya </w:t>
            </w:r>
            <w:r w:rsidRPr="00906247">
              <w:rPr>
                <w:sz w:val="20"/>
                <w:szCs w:val="20"/>
              </w:rPr>
              <w:t>Permohonan pemberian Penghargaan (Reward) dan hukuman (Punishment)</w:t>
            </w:r>
          </w:p>
        </w:tc>
        <w:tc>
          <w:tcPr>
            <w:tcW w:w="710" w:type="dxa"/>
          </w:tcPr>
          <w:p w:rsidR="00325247" w:rsidRPr="00376E13" w:rsidRDefault="00325247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247" w:rsidTr="004D60EB">
        <w:tc>
          <w:tcPr>
            <w:tcW w:w="675" w:type="dxa"/>
            <w:shd w:val="clear" w:color="auto" w:fill="D9D9D9" w:themeFill="background1" w:themeFillShade="D9"/>
          </w:tcPr>
          <w:p w:rsidR="00325247" w:rsidRPr="00376E13" w:rsidRDefault="00325247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25247" w:rsidRPr="009B00DF" w:rsidRDefault="00906247" w:rsidP="00C43E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Persetujuan</w:t>
            </w:r>
            <w:r w:rsidRPr="00906247">
              <w:rPr>
                <w:rFonts w:ascii="Arial" w:hAnsi="Arial" w:cs="Arial"/>
                <w:sz w:val="20"/>
                <w:szCs w:val="20"/>
                <w:lang w:val="en-US"/>
              </w:rPr>
              <w:t xml:space="preserve"> pemberian </w:t>
            </w:r>
            <w:r w:rsidRPr="00906247">
              <w:rPr>
                <w:rFonts w:ascii="Arial" w:hAnsi="Arial" w:cs="Arial"/>
                <w:sz w:val="20"/>
                <w:szCs w:val="20"/>
              </w:rPr>
              <w:t>Penghargaan (Reward) dan hukuman (Punishment)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25247" w:rsidRPr="00376E13" w:rsidRDefault="004D60EB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1144" type="#_x0000_t32" style="position:absolute;left:0;text-align:left;margin-left:15.9pt;margin-top:66.95pt;width:.4pt;height:55.55pt;flip:x;z-index:251719168;mso-position-horizontal-relative:text;mso-position-vertical-relative:text" o:connectortype="straight" strokeweight="1p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120" type="#_x0000_t110" style="position:absolute;left:0;text-align:left;margin-left:-3.4pt;margin-top:40.6pt;width:37.5pt;height:26.35pt;z-index:251696640;mso-position-horizontal-relative:text;mso-position-vertical-relative:text" fillcolor="white [3201]" strokecolor="black [3200]" strokeweight="1.5pt">
                  <v:shadow color="#868686"/>
                </v:shape>
              </w:pic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:rsidR="00325247" w:rsidRPr="00376E13" w:rsidRDefault="00325247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25247" w:rsidRPr="00376E13" w:rsidRDefault="00325247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:rsidR="00325247" w:rsidRDefault="00325247" w:rsidP="00691A73">
            <w:pPr>
              <w:pStyle w:val="ListParagraph"/>
              <w:autoSpaceDE w:val="0"/>
              <w:autoSpaceDN w:val="0"/>
              <w:adjustRightInd w:val="0"/>
              <w:ind w:left="23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87355" w:rsidRPr="00E01259" w:rsidRDefault="004D60EB" w:rsidP="004D60EB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Disposisi Tindak Lanjut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325247" w:rsidRPr="00E01259" w:rsidRDefault="004D60EB" w:rsidP="003136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Tentatif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325247" w:rsidRPr="00E01259" w:rsidRDefault="004D60EB" w:rsidP="004279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Terbitnya </w:t>
            </w:r>
            <w:r w:rsidRPr="00906247">
              <w:rPr>
                <w:sz w:val="20"/>
                <w:szCs w:val="20"/>
              </w:rPr>
              <w:t>pemberian Penghargaan (Reward) dan hukuman (Punishment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325247" w:rsidRPr="00376E13" w:rsidRDefault="00325247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247" w:rsidTr="004D60EB">
        <w:tc>
          <w:tcPr>
            <w:tcW w:w="675" w:type="dxa"/>
          </w:tcPr>
          <w:p w:rsidR="00325247" w:rsidRPr="00376E13" w:rsidRDefault="00325247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2268" w:type="dxa"/>
          </w:tcPr>
          <w:p w:rsidR="00325247" w:rsidRPr="0083308E" w:rsidRDefault="00906247" w:rsidP="006836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Piagam Penghargaan</w:t>
            </w:r>
          </w:p>
        </w:tc>
        <w:tc>
          <w:tcPr>
            <w:tcW w:w="851" w:type="dxa"/>
          </w:tcPr>
          <w:p w:rsidR="00325247" w:rsidRPr="00376E13" w:rsidRDefault="004D60EB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1143" type="#_x0000_t32" style="position:absolute;left:0;text-align:left;margin-left:15.9pt;margin-top:30pt;width:121.85pt;height:0;z-index:2517181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026" w:type="dxa"/>
          </w:tcPr>
          <w:p w:rsidR="00325247" w:rsidRPr="00376E13" w:rsidRDefault="00325247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25247" w:rsidRPr="00376E13" w:rsidRDefault="00325247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325247" w:rsidRDefault="004D60EB" w:rsidP="00691A73">
            <w:pPr>
              <w:pStyle w:val="ListParagraph"/>
              <w:autoSpaceDE w:val="0"/>
              <w:autoSpaceDN w:val="0"/>
              <w:adjustRightInd w:val="0"/>
              <w:ind w:left="236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1116" type="#_x0000_t32" style="position:absolute;left:0;text-align:left;margin-left:20.7pt;margin-top:37.6pt;width:.05pt;height:49.05pt;z-index:2516925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1147" type="#_x0000_t109" style="position:absolute;left:0;text-align:left;margin-left:1.35pt;margin-top:17.95pt;width:33.25pt;height:19.65pt;z-index:251721216;mso-position-horizontal-relative:text;mso-position-vertical-relative:text" fillcolor="white [3201]" strokecolor="black [3200]" strokeweight="1.5pt">
                  <v:shadow color="#868686"/>
                </v:shape>
              </w:pict>
            </w:r>
          </w:p>
        </w:tc>
        <w:tc>
          <w:tcPr>
            <w:tcW w:w="1417" w:type="dxa"/>
            <w:vAlign w:val="center"/>
          </w:tcPr>
          <w:p w:rsidR="004279A9" w:rsidRPr="00E01259" w:rsidRDefault="004279A9" w:rsidP="004279A9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F3A01" w:rsidRPr="00E01259" w:rsidRDefault="004D60EB" w:rsidP="004D60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Membuat Piagam Penghargaan</w:t>
            </w:r>
          </w:p>
        </w:tc>
        <w:tc>
          <w:tcPr>
            <w:tcW w:w="1077" w:type="dxa"/>
            <w:vAlign w:val="center"/>
          </w:tcPr>
          <w:p w:rsidR="00325247" w:rsidRPr="00E01259" w:rsidRDefault="004279A9" w:rsidP="003136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1259">
              <w:rPr>
                <w:rFonts w:ascii="Arial" w:hAnsi="Arial" w:cs="Arial"/>
                <w:sz w:val="20"/>
                <w:szCs w:val="20"/>
                <w:lang w:val="en-US"/>
              </w:rPr>
              <w:t>1 Jam</w:t>
            </w:r>
          </w:p>
        </w:tc>
        <w:tc>
          <w:tcPr>
            <w:tcW w:w="1333" w:type="dxa"/>
            <w:vAlign w:val="center"/>
          </w:tcPr>
          <w:p w:rsidR="00325247" w:rsidRPr="004D60EB" w:rsidRDefault="004D60EB" w:rsidP="004279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Membuat Piagam Penghargaan</w:t>
            </w:r>
          </w:p>
        </w:tc>
        <w:tc>
          <w:tcPr>
            <w:tcW w:w="710" w:type="dxa"/>
          </w:tcPr>
          <w:p w:rsidR="00325247" w:rsidRPr="00376E13" w:rsidRDefault="00325247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A73" w:rsidTr="004D60EB">
        <w:tc>
          <w:tcPr>
            <w:tcW w:w="675" w:type="dxa"/>
            <w:shd w:val="clear" w:color="auto" w:fill="D9D9D9" w:themeFill="background1" w:themeFillShade="D9"/>
          </w:tcPr>
          <w:p w:rsidR="00691A73" w:rsidRDefault="00493C1E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91A73" w:rsidRDefault="00906247" w:rsidP="006836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Selesai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91A73" w:rsidRPr="00376E13" w:rsidRDefault="00691A7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:rsidR="00691A73" w:rsidRPr="00376E13" w:rsidRDefault="00691A7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91A73" w:rsidRDefault="00691A7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:rsidR="00691A73" w:rsidRDefault="004D60EB" w:rsidP="00691A73">
            <w:pPr>
              <w:pStyle w:val="ListParagraph"/>
              <w:autoSpaceDE w:val="0"/>
              <w:autoSpaceDN w:val="0"/>
              <w:adjustRightInd w:val="0"/>
              <w:ind w:left="236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>
                <v:shape id="_x0000_s1148" type="#_x0000_t116" style="position:absolute;left:0;text-align:left;margin-left:5.1pt;margin-top:29.8pt;width:29.6pt;height:17.25pt;z-index:251722240;mso-position-horizontal-relative:text;mso-position-vertical-relative:text" fillcolor="white [3201]" strokecolor="black [3200]" strokeweight="1.5pt">
                  <v:shadow color="#868686"/>
                </v:shape>
              </w:pic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D60EB" w:rsidRPr="00E01259" w:rsidRDefault="004D60EB" w:rsidP="004D60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Penyerahan Piagam Penghargaan</w:t>
            </w:r>
          </w:p>
          <w:p w:rsidR="00691A73" w:rsidRPr="00E01259" w:rsidRDefault="00691A73" w:rsidP="004279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691A73" w:rsidRPr="00E01259" w:rsidRDefault="004279A9" w:rsidP="003136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1259">
              <w:rPr>
                <w:rFonts w:ascii="Arial" w:hAnsi="Arial" w:cs="Arial"/>
                <w:sz w:val="20"/>
                <w:szCs w:val="20"/>
                <w:lang w:val="en-US"/>
              </w:rPr>
              <w:t>1 Jam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691A73" w:rsidRPr="004D60EB" w:rsidRDefault="004D60EB" w:rsidP="004279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Piagam Penghargaan dapat digunakan sebagaimana mestinya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691A73" w:rsidRPr="00376E13" w:rsidRDefault="00691A7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3758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3758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3758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3758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3758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3758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3758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3758" w:rsidRDefault="00933758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745A" w:rsidRPr="002057A5" w:rsidRDefault="007E46EC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10210800</wp:posOffset>
            </wp:positionV>
            <wp:extent cx="1790700" cy="11144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80000" contrast="8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6745A" w:rsidRPr="002057A5" w:rsidSect="009D75A3">
      <w:pgSz w:w="11906" w:h="16838"/>
      <w:pgMar w:top="3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D50" w:rsidRDefault="00A41D50" w:rsidP="00F50E1C">
      <w:pPr>
        <w:spacing w:after="0" w:line="240" w:lineRule="auto"/>
      </w:pPr>
      <w:r>
        <w:separator/>
      </w:r>
    </w:p>
  </w:endnote>
  <w:endnote w:type="continuationSeparator" w:id="1">
    <w:p w:rsidR="00A41D50" w:rsidRDefault="00A41D50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D50" w:rsidRDefault="00A41D50" w:rsidP="00F50E1C">
      <w:pPr>
        <w:spacing w:after="0" w:line="240" w:lineRule="auto"/>
      </w:pPr>
      <w:r>
        <w:separator/>
      </w:r>
    </w:p>
  </w:footnote>
  <w:footnote w:type="continuationSeparator" w:id="1">
    <w:p w:rsidR="00A41D50" w:rsidRDefault="00A41D50" w:rsidP="00F50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1"/>
      <w:numFmt w:val="upperLetter"/>
      <w:lvlText w:val="%1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45B42D2"/>
    <w:multiLevelType w:val="hybridMultilevel"/>
    <w:tmpl w:val="ED06A0E6"/>
    <w:lvl w:ilvl="0" w:tplc="351AB4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B46B37"/>
    <w:multiLevelType w:val="hybridMultilevel"/>
    <w:tmpl w:val="11540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1595"/>
    <w:multiLevelType w:val="hybridMultilevel"/>
    <w:tmpl w:val="EE00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C3614"/>
    <w:multiLevelType w:val="hybridMultilevel"/>
    <w:tmpl w:val="A2E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E1815"/>
    <w:multiLevelType w:val="hybridMultilevel"/>
    <w:tmpl w:val="3EBC0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35F1B"/>
    <w:multiLevelType w:val="hybridMultilevel"/>
    <w:tmpl w:val="BB80C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742F8"/>
    <w:multiLevelType w:val="hybridMultilevel"/>
    <w:tmpl w:val="43EE6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A0FF8"/>
    <w:multiLevelType w:val="hybridMultilevel"/>
    <w:tmpl w:val="D4288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678D"/>
    <w:multiLevelType w:val="hybridMultilevel"/>
    <w:tmpl w:val="4E709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E2834"/>
    <w:multiLevelType w:val="hybridMultilevel"/>
    <w:tmpl w:val="24147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246DC"/>
    <w:multiLevelType w:val="hybridMultilevel"/>
    <w:tmpl w:val="1D60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77D7B"/>
    <w:multiLevelType w:val="hybridMultilevel"/>
    <w:tmpl w:val="66D09BFA"/>
    <w:lvl w:ilvl="0" w:tplc="3D80D3F4">
      <w:start w:val="1"/>
      <w:numFmt w:val="decimal"/>
      <w:lvlText w:val="%1."/>
      <w:lvlJc w:val="left"/>
      <w:pPr>
        <w:ind w:left="59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4">
    <w:nsid w:val="22194F27"/>
    <w:multiLevelType w:val="hybridMultilevel"/>
    <w:tmpl w:val="80D03D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E7F64"/>
    <w:multiLevelType w:val="hybridMultilevel"/>
    <w:tmpl w:val="E3549F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55E5B"/>
    <w:multiLevelType w:val="hybridMultilevel"/>
    <w:tmpl w:val="7AFEF996"/>
    <w:lvl w:ilvl="0" w:tplc="54A478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23F39"/>
    <w:multiLevelType w:val="hybridMultilevel"/>
    <w:tmpl w:val="32BCD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C5586"/>
    <w:multiLevelType w:val="hybridMultilevel"/>
    <w:tmpl w:val="48FA2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B3154"/>
    <w:multiLevelType w:val="hybridMultilevel"/>
    <w:tmpl w:val="9A1E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362BC"/>
    <w:multiLevelType w:val="hybridMultilevel"/>
    <w:tmpl w:val="773EF2A8"/>
    <w:lvl w:ilvl="0" w:tplc="E7789BD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31942E06"/>
    <w:multiLevelType w:val="hybridMultilevel"/>
    <w:tmpl w:val="A4F02C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54BD4"/>
    <w:multiLevelType w:val="hybridMultilevel"/>
    <w:tmpl w:val="53F0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6A27DE"/>
    <w:multiLevelType w:val="hybridMultilevel"/>
    <w:tmpl w:val="EC3EC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21ACD"/>
    <w:multiLevelType w:val="hybridMultilevel"/>
    <w:tmpl w:val="1DD8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00BCE"/>
    <w:multiLevelType w:val="multilevel"/>
    <w:tmpl w:val="3BC8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BF4E02"/>
    <w:multiLevelType w:val="hybridMultilevel"/>
    <w:tmpl w:val="E9FC05FC"/>
    <w:lvl w:ilvl="0" w:tplc="F0CA0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BB0453"/>
    <w:multiLevelType w:val="hybridMultilevel"/>
    <w:tmpl w:val="5486F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919FC"/>
    <w:multiLevelType w:val="hybridMultilevel"/>
    <w:tmpl w:val="B7E0C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A128B"/>
    <w:multiLevelType w:val="hybridMultilevel"/>
    <w:tmpl w:val="1E109E7C"/>
    <w:lvl w:ilvl="0" w:tplc="E02ED6A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30">
    <w:nsid w:val="4FA11F65"/>
    <w:multiLevelType w:val="hybridMultilevel"/>
    <w:tmpl w:val="9730A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90F7A"/>
    <w:multiLevelType w:val="hybridMultilevel"/>
    <w:tmpl w:val="B700EA9C"/>
    <w:lvl w:ilvl="0" w:tplc="BAEC82F6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>
    <w:nsid w:val="52BD5DF3"/>
    <w:multiLevelType w:val="hybridMultilevel"/>
    <w:tmpl w:val="7672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95953"/>
    <w:multiLevelType w:val="hybridMultilevel"/>
    <w:tmpl w:val="91EC8576"/>
    <w:lvl w:ilvl="0" w:tplc="298C3AD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A6AA6"/>
    <w:multiLevelType w:val="hybridMultilevel"/>
    <w:tmpl w:val="B9E4E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2754A"/>
    <w:multiLevelType w:val="hybridMultilevel"/>
    <w:tmpl w:val="DC2AB9F4"/>
    <w:lvl w:ilvl="0" w:tplc="94422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2424A4"/>
    <w:multiLevelType w:val="hybridMultilevel"/>
    <w:tmpl w:val="1DCA4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E2CC7"/>
    <w:multiLevelType w:val="hybridMultilevel"/>
    <w:tmpl w:val="2F88D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4E4BAA"/>
    <w:multiLevelType w:val="hybridMultilevel"/>
    <w:tmpl w:val="134A53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DE3EB9"/>
    <w:multiLevelType w:val="hybridMultilevel"/>
    <w:tmpl w:val="4648C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33965"/>
    <w:multiLevelType w:val="hybridMultilevel"/>
    <w:tmpl w:val="A97A3C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0B7A4F"/>
    <w:multiLevelType w:val="hybridMultilevel"/>
    <w:tmpl w:val="E9286840"/>
    <w:lvl w:ilvl="0" w:tplc="E3D622CE">
      <w:start w:val="1"/>
      <w:numFmt w:val="decimal"/>
      <w:lvlText w:val="%1."/>
      <w:lvlJc w:val="left"/>
      <w:pPr>
        <w:ind w:left="59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42">
    <w:nsid w:val="79214BA8"/>
    <w:multiLevelType w:val="hybridMultilevel"/>
    <w:tmpl w:val="B40E1FB4"/>
    <w:lvl w:ilvl="0" w:tplc="C4826C6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2D74B0"/>
    <w:multiLevelType w:val="hybridMultilevel"/>
    <w:tmpl w:val="1E8A1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51375"/>
    <w:multiLevelType w:val="hybridMultilevel"/>
    <w:tmpl w:val="E41CA376"/>
    <w:lvl w:ilvl="0" w:tplc="9FC867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>
    <w:nsid w:val="7EEB4716"/>
    <w:multiLevelType w:val="hybridMultilevel"/>
    <w:tmpl w:val="04441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21"/>
  </w:num>
  <w:num w:numId="4">
    <w:abstractNumId w:val="35"/>
  </w:num>
  <w:num w:numId="5">
    <w:abstractNumId w:val="15"/>
  </w:num>
  <w:num w:numId="6">
    <w:abstractNumId w:val="14"/>
  </w:num>
  <w:num w:numId="7">
    <w:abstractNumId w:val="26"/>
  </w:num>
  <w:num w:numId="8">
    <w:abstractNumId w:val="2"/>
  </w:num>
  <w:num w:numId="9">
    <w:abstractNumId w:val="30"/>
  </w:num>
  <w:num w:numId="10">
    <w:abstractNumId w:val="22"/>
  </w:num>
  <w:num w:numId="11">
    <w:abstractNumId w:val="12"/>
  </w:num>
  <w:num w:numId="12">
    <w:abstractNumId w:val="39"/>
  </w:num>
  <w:num w:numId="13">
    <w:abstractNumId w:val="8"/>
  </w:num>
  <w:num w:numId="14">
    <w:abstractNumId w:val="18"/>
  </w:num>
  <w:num w:numId="15">
    <w:abstractNumId w:val="10"/>
  </w:num>
  <w:num w:numId="16">
    <w:abstractNumId w:val="17"/>
  </w:num>
  <w:num w:numId="17">
    <w:abstractNumId w:val="29"/>
  </w:num>
  <w:num w:numId="18">
    <w:abstractNumId w:val="23"/>
  </w:num>
  <w:num w:numId="19">
    <w:abstractNumId w:val="24"/>
  </w:num>
  <w:num w:numId="20">
    <w:abstractNumId w:val="45"/>
  </w:num>
  <w:num w:numId="21">
    <w:abstractNumId w:val="32"/>
  </w:num>
  <w:num w:numId="22">
    <w:abstractNumId w:val="20"/>
  </w:num>
  <w:num w:numId="23">
    <w:abstractNumId w:val="9"/>
  </w:num>
  <w:num w:numId="24">
    <w:abstractNumId w:val="27"/>
  </w:num>
  <w:num w:numId="25">
    <w:abstractNumId w:val="42"/>
  </w:num>
  <w:num w:numId="26">
    <w:abstractNumId w:val="13"/>
  </w:num>
  <w:num w:numId="27">
    <w:abstractNumId w:val="33"/>
  </w:num>
  <w:num w:numId="28">
    <w:abstractNumId w:val="41"/>
  </w:num>
  <w:num w:numId="29">
    <w:abstractNumId w:val="7"/>
  </w:num>
  <w:num w:numId="30">
    <w:abstractNumId w:val="5"/>
  </w:num>
  <w:num w:numId="31">
    <w:abstractNumId w:val="4"/>
  </w:num>
  <w:num w:numId="32">
    <w:abstractNumId w:val="37"/>
  </w:num>
  <w:num w:numId="33">
    <w:abstractNumId w:val="6"/>
  </w:num>
  <w:num w:numId="34">
    <w:abstractNumId w:val="34"/>
  </w:num>
  <w:num w:numId="35">
    <w:abstractNumId w:val="43"/>
  </w:num>
  <w:num w:numId="36">
    <w:abstractNumId w:val="0"/>
  </w:num>
  <w:num w:numId="37">
    <w:abstractNumId w:val="1"/>
  </w:num>
  <w:num w:numId="38">
    <w:abstractNumId w:val="31"/>
  </w:num>
  <w:num w:numId="39">
    <w:abstractNumId w:val="36"/>
  </w:num>
  <w:num w:numId="40">
    <w:abstractNumId w:val="44"/>
  </w:num>
  <w:num w:numId="41">
    <w:abstractNumId w:val="40"/>
  </w:num>
  <w:num w:numId="42">
    <w:abstractNumId w:val="28"/>
  </w:num>
  <w:num w:numId="43">
    <w:abstractNumId w:val="16"/>
  </w:num>
  <w:num w:numId="44">
    <w:abstractNumId w:val="3"/>
  </w:num>
  <w:num w:numId="45">
    <w:abstractNumId w:val="19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F50E1C"/>
    <w:rsid w:val="00005144"/>
    <w:rsid w:val="0001116F"/>
    <w:rsid w:val="0001208D"/>
    <w:rsid w:val="00024F91"/>
    <w:rsid w:val="00031924"/>
    <w:rsid w:val="00041243"/>
    <w:rsid w:val="000549EE"/>
    <w:rsid w:val="00062D87"/>
    <w:rsid w:val="0006459A"/>
    <w:rsid w:val="00080D43"/>
    <w:rsid w:val="00081FB5"/>
    <w:rsid w:val="00085A42"/>
    <w:rsid w:val="0009203B"/>
    <w:rsid w:val="000A0863"/>
    <w:rsid w:val="000D1A98"/>
    <w:rsid w:val="000D271A"/>
    <w:rsid w:val="000D2929"/>
    <w:rsid w:val="000D3BD0"/>
    <w:rsid w:val="000E5F10"/>
    <w:rsid w:val="000F3C3A"/>
    <w:rsid w:val="000F7A51"/>
    <w:rsid w:val="00102E36"/>
    <w:rsid w:val="00117ABD"/>
    <w:rsid w:val="00135052"/>
    <w:rsid w:val="0016083B"/>
    <w:rsid w:val="00163ED4"/>
    <w:rsid w:val="001669BC"/>
    <w:rsid w:val="0017457A"/>
    <w:rsid w:val="001827E0"/>
    <w:rsid w:val="0019043D"/>
    <w:rsid w:val="00194A4A"/>
    <w:rsid w:val="001B141E"/>
    <w:rsid w:val="001B6B09"/>
    <w:rsid w:val="001C5EF6"/>
    <w:rsid w:val="001C7680"/>
    <w:rsid w:val="001D0297"/>
    <w:rsid w:val="001F5F43"/>
    <w:rsid w:val="002057A5"/>
    <w:rsid w:val="00211B1A"/>
    <w:rsid w:val="00212B53"/>
    <w:rsid w:val="0021363E"/>
    <w:rsid w:val="00213C95"/>
    <w:rsid w:val="00215B3D"/>
    <w:rsid w:val="0022041B"/>
    <w:rsid w:val="002215FB"/>
    <w:rsid w:val="0022428F"/>
    <w:rsid w:val="00234571"/>
    <w:rsid w:val="00265D92"/>
    <w:rsid w:val="00266C94"/>
    <w:rsid w:val="00273AE9"/>
    <w:rsid w:val="00275D21"/>
    <w:rsid w:val="0028152B"/>
    <w:rsid w:val="00284928"/>
    <w:rsid w:val="00294A25"/>
    <w:rsid w:val="00296795"/>
    <w:rsid w:val="002A6D5A"/>
    <w:rsid w:val="002B478E"/>
    <w:rsid w:val="002B5F36"/>
    <w:rsid w:val="002C7F55"/>
    <w:rsid w:val="002D7EFB"/>
    <w:rsid w:val="002E23CD"/>
    <w:rsid w:val="002F0163"/>
    <w:rsid w:val="002F29E8"/>
    <w:rsid w:val="003019F3"/>
    <w:rsid w:val="00306737"/>
    <w:rsid w:val="00306DAD"/>
    <w:rsid w:val="00313677"/>
    <w:rsid w:val="003201BD"/>
    <w:rsid w:val="00325247"/>
    <w:rsid w:val="003266A8"/>
    <w:rsid w:val="00331734"/>
    <w:rsid w:val="003322C8"/>
    <w:rsid w:val="00332D1D"/>
    <w:rsid w:val="00333964"/>
    <w:rsid w:val="0035487F"/>
    <w:rsid w:val="00354CEA"/>
    <w:rsid w:val="003610E4"/>
    <w:rsid w:val="00367C9E"/>
    <w:rsid w:val="00370F3D"/>
    <w:rsid w:val="00376E13"/>
    <w:rsid w:val="0038090B"/>
    <w:rsid w:val="003812A7"/>
    <w:rsid w:val="00385549"/>
    <w:rsid w:val="00386056"/>
    <w:rsid w:val="003B2C17"/>
    <w:rsid w:val="003C21A7"/>
    <w:rsid w:val="003F2651"/>
    <w:rsid w:val="003F5B0B"/>
    <w:rsid w:val="003F5C93"/>
    <w:rsid w:val="003F60CD"/>
    <w:rsid w:val="00401CE8"/>
    <w:rsid w:val="00403BEB"/>
    <w:rsid w:val="0040673C"/>
    <w:rsid w:val="00416B5D"/>
    <w:rsid w:val="004221B8"/>
    <w:rsid w:val="004279A9"/>
    <w:rsid w:val="004505E9"/>
    <w:rsid w:val="00451B0E"/>
    <w:rsid w:val="00472CFF"/>
    <w:rsid w:val="00473FB0"/>
    <w:rsid w:val="00493C1E"/>
    <w:rsid w:val="0049709B"/>
    <w:rsid w:val="004A29EE"/>
    <w:rsid w:val="004A4211"/>
    <w:rsid w:val="004A60C1"/>
    <w:rsid w:val="004B1772"/>
    <w:rsid w:val="004B6767"/>
    <w:rsid w:val="004C003B"/>
    <w:rsid w:val="004D015E"/>
    <w:rsid w:val="004D1B43"/>
    <w:rsid w:val="004D1C27"/>
    <w:rsid w:val="004D60EB"/>
    <w:rsid w:val="004E0C1B"/>
    <w:rsid w:val="004E3658"/>
    <w:rsid w:val="004E7734"/>
    <w:rsid w:val="004F4E8D"/>
    <w:rsid w:val="004F6209"/>
    <w:rsid w:val="005005C6"/>
    <w:rsid w:val="00501B1D"/>
    <w:rsid w:val="005026AC"/>
    <w:rsid w:val="00521E0B"/>
    <w:rsid w:val="0052645F"/>
    <w:rsid w:val="00530740"/>
    <w:rsid w:val="00531D1C"/>
    <w:rsid w:val="00531F7F"/>
    <w:rsid w:val="00537B96"/>
    <w:rsid w:val="00542B15"/>
    <w:rsid w:val="00542B4F"/>
    <w:rsid w:val="00546C6B"/>
    <w:rsid w:val="005523A2"/>
    <w:rsid w:val="00562084"/>
    <w:rsid w:val="00565A0D"/>
    <w:rsid w:val="00565A46"/>
    <w:rsid w:val="00571AE6"/>
    <w:rsid w:val="0058401C"/>
    <w:rsid w:val="00591131"/>
    <w:rsid w:val="005A28D3"/>
    <w:rsid w:val="005A4F86"/>
    <w:rsid w:val="005B60B2"/>
    <w:rsid w:val="005C5451"/>
    <w:rsid w:val="005D0685"/>
    <w:rsid w:val="005D2414"/>
    <w:rsid w:val="005D3928"/>
    <w:rsid w:val="005D3DFA"/>
    <w:rsid w:val="005D4BEF"/>
    <w:rsid w:val="005D62D5"/>
    <w:rsid w:val="005E7A1B"/>
    <w:rsid w:val="00606C37"/>
    <w:rsid w:val="00623798"/>
    <w:rsid w:val="0063019E"/>
    <w:rsid w:val="00633B1D"/>
    <w:rsid w:val="00635C6F"/>
    <w:rsid w:val="0063613C"/>
    <w:rsid w:val="006370A6"/>
    <w:rsid w:val="006748CE"/>
    <w:rsid w:val="006836B0"/>
    <w:rsid w:val="00687355"/>
    <w:rsid w:val="00691A73"/>
    <w:rsid w:val="006B1678"/>
    <w:rsid w:val="006B689D"/>
    <w:rsid w:val="006C3743"/>
    <w:rsid w:val="006D0DC2"/>
    <w:rsid w:val="006E0A97"/>
    <w:rsid w:val="006E57B8"/>
    <w:rsid w:val="006F3EE9"/>
    <w:rsid w:val="006F4A91"/>
    <w:rsid w:val="00702AB3"/>
    <w:rsid w:val="00712584"/>
    <w:rsid w:val="00713FCD"/>
    <w:rsid w:val="00725550"/>
    <w:rsid w:val="00727D20"/>
    <w:rsid w:val="007324E8"/>
    <w:rsid w:val="00744066"/>
    <w:rsid w:val="00745032"/>
    <w:rsid w:val="0075434F"/>
    <w:rsid w:val="007557E4"/>
    <w:rsid w:val="00755911"/>
    <w:rsid w:val="00756FA3"/>
    <w:rsid w:val="00766F3F"/>
    <w:rsid w:val="00772E36"/>
    <w:rsid w:val="00782DC2"/>
    <w:rsid w:val="00792739"/>
    <w:rsid w:val="007934A8"/>
    <w:rsid w:val="007A190F"/>
    <w:rsid w:val="007A4248"/>
    <w:rsid w:val="007B3EAB"/>
    <w:rsid w:val="007C3236"/>
    <w:rsid w:val="007C432B"/>
    <w:rsid w:val="007C440B"/>
    <w:rsid w:val="007C6B5F"/>
    <w:rsid w:val="007D0A12"/>
    <w:rsid w:val="007E2125"/>
    <w:rsid w:val="007E27CF"/>
    <w:rsid w:val="007E46EC"/>
    <w:rsid w:val="007E6DCD"/>
    <w:rsid w:val="007F261D"/>
    <w:rsid w:val="007F3D80"/>
    <w:rsid w:val="00801835"/>
    <w:rsid w:val="008030AE"/>
    <w:rsid w:val="008208EC"/>
    <w:rsid w:val="00823618"/>
    <w:rsid w:val="00827868"/>
    <w:rsid w:val="00827C9E"/>
    <w:rsid w:val="0083308E"/>
    <w:rsid w:val="008358A0"/>
    <w:rsid w:val="00847AB0"/>
    <w:rsid w:val="00847C1F"/>
    <w:rsid w:val="00853826"/>
    <w:rsid w:val="00860658"/>
    <w:rsid w:val="0086667E"/>
    <w:rsid w:val="008858D4"/>
    <w:rsid w:val="0089485C"/>
    <w:rsid w:val="008979FF"/>
    <w:rsid w:val="008A4D0D"/>
    <w:rsid w:val="008B68FB"/>
    <w:rsid w:val="008C0492"/>
    <w:rsid w:val="008D6655"/>
    <w:rsid w:val="0090212E"/>
    <w:rsid w:val="00906247"/>
    <w:rsid w:val="00914B25"/>
    <w:rsid w:val="00914FD7"/>
    <w:rsid w:val="009237A9"/>
    <w:rsid w:val="009264E1"/>
    <w:rsid w:val="00930324"/>
    <w:rsid w:val="009313EC"/>
    <w:rsid w:val="00933758"/>
    <w:rsid w:val="009374B0"/>
    <w:rsid w:val="00953557"/>
    <w:rsid w:val="009649E2"/>
    <w:rsid w:val="00971155"/>
    <w:rsid w:val="00974E5B"/>
    <w:rsid w:val="00982EAC"/>
    <w:rsid w:val="009863EB"/>
    <w:rsid w:val="00990808"/>
    <w:rsid w:val="00992044"/>
    <w:rsid w:val="00996077"/>
    <w:rsid w:val="009A0968"/>
    <w:rsid w:val="009B00DF"/>
    <w:rsid w:val="009C1FB5"/>
    <w:rsid w:val="009C5B9D"/>
    <w:rsid w:val="009C6357"/>
    <w:rsid w:val="009D0414"/>
    <w:rsid w:val="009D0B6D"/>
    <w:rsid w:val="009D5888"/>
    <w:rsid w:val="009D71A2"/>
    <w:rsid w:val="009D75A3"/>
    <w:rsid w:val="009E2992"/>
    <w:rsid w:val="009E60F7"/>
    <w:rsid w:val="009F77EA"/>
    <w:rsid w:val="00A145F3"/>
    <w:rsid w:val="00A307BD"/>
    <w:rsid w:val="00A35264"/>
    <w:rsid w:val="00A41D50"/>
    <w:rsid w:val="00A473AA"/>
    <w:rsid w:val="00A64FB9"/>
    <w:rsid w:val="00A828BB"/>
    <w:rsid w:val="00A931D8"/>
    <w:rsid w:val="00A93C85"/>
    <w:rsid w:val="00A95755"/>
    <w:rsid w:val="00A96ABF"/>
    <w:rsid w:val="00AB44C1"/>
    <w:rsid w:val="00AB7743"/>
    <w:rsid w:val="00AC626C"/>
    <w:rsid w:val="00AD5C97"/>
    <w:rsid w:val="00AE4557"/>
    <w:rsid w:val="00B116C3"/>
    <w:rsid w:val="00B1773B"/>
    <w:rsid w:val="00B33B7C"/>
    <w:rsid w:val="00B53DF8"/>
    <w:rsid w:val="00B7657B"/>
    <w:rsid w:val="00B7739F"/>
    <w:rsid w:val="00B8243B"/>
    <w:rsid w:val="00B90C27"/>
    <w:rsid w:val="00BA3A93"/>
    <w:rsid w:val="00BB105E"/>
    <w:rsid w:val="00BB4993"/>
    <w:rsid w:val="00BB6C20"/>
    <w:rsid w:val="00BE4592"/>
    <w:rsid w:val="00BF7701"/>
    <w:rsid w:val="00C023B3"/>
    <w:rsid w:val="00C032B0"/>
    <w:rsid w:val="00C0420E"/>
    <w:rsid w:val="00C059A6"/>
    <w:rsid w:val="00C13B39"/>
    <w:rsid w:val="00C16FAD"/>
    <w:rsid w:val="00C17F15"/>
    <w:rsid w:val="00C36BEC"/>
    <w:rsid w:val="00C37B8D"/>
    <w:rsid w:val="00C4352C"/>
    <w:rsid w:val="00C43E9A"/>
    <w:rsid w:val="00C46F16"/>
    <w:rsid w:val="00C505AF"/>
    <w:rsid w:val="00C53133"/>
    <w:rsid w:val="00C612D2"/>
    <w:rsid w:val="00C72824"/>
    <w:rsid w:val="00C76B12"/>
    <w:rsid w:val="00C93811"/>
    <w:rsid w:val="00CA3E59"/>
    <w:rsid w:val="00CD07EC"/>
    <w:rsid w:val="00CE188F"/>
    <w:rsid w:val="00CF3A01"/>
    <w:rsid w:val="00CF7783"/>
    <w:rsid w:val="00D01235"/>
    <w:rsid w:val="00D028CC"/>
    <w:rsid w:val="00D107BE"/>
    <w:rsid w:val="00D1536C"/>
    <w:rsid w:val="00D15D3D"/>
    <w:rsid w:val="00D17229"/>
    <w:rsid w:val="00D21354"/>
    <w:rsid w:val="00D232AF"/>
    <w:rsid w:val="00D2545A"/>
    <w:rsid w:val="00D3573B"/>
    <w:rsid w:val="00D53053"/>
    <w:rsid w:val="00D6745A"/>
    <w:rsid w:val="00D708F2"/>
    <w:rsid w:val="00D70EF8"/>
    <w:rsid w:val="00D872DA"/>
    <w:rsid w:val="00D96058"/>
    <w:rsid w:val="00D96FE9"/>
    <w:rsid w:val="00DB275A"/>
    <w:rsid w:val="00DB2D27"/>
    <w:rsid w:val="00DC1B45"/>
    <w:rsid w:val="00DD7355"/>
    <w:rsid w:val="00DE114D"/>
    <w:rsid w:val="00DE5448"/>
    <w:rsid w:val="00DE7F62"/>
    <w:rsid w:val="00E01259"/>
    <w:rsid w:val="00E03465"/>
    <w:rsid w:val="00E123EF"/>
    <w:rsid w:val="00E417B4"/>
    <w:rsid w:val="00E50E5D"/>
    <w:rsid w:val="00E56745"/>
    <w:rsid w:val="00E719A3"/>
    <w:rsid w:val="00E72039"/>
    <w:rsid w:val="00E77CC4"/>
    <w:rsid w:val="00E81A23"/>
    <w:rsid w:val="00E85C33"/>
    <w:rsid w:val="00EA29DC"/>
    <w:rsid w:val="00EB0776"/>
    <w:rsid w:val="00EB3C3C"/>
    <w:rsid w:val="00EC4803"/>
    <w:rsid w:val="00EE2E50"/>
    <w:rsid w:val="00EF74CA"/>
    <w:rsid w:val="00F06A7F"/>
    <w:rsid w:val="00F41E26"/>
    <w:rsid w:val="00F42FA6"/>
    <w:rsid w:val="00F50850"/>
    <w:rsid w:val="00F50E1C"/>
    <w:rsid w:val="00F50E85"/>
    <w:rsid w:val="00F6417A"/>
    <w:rsid w:val="00F74D2A"/>
    <w:rsid w:val="00F75AA5"/>
    <w:rsid w:val="00F949F4"/>
    <w:rsid w:val="00FA0116"/>
    <w:rsid w:val="00FA44BE"/>
    <w:rsid w:val="00FA73C0"/>
    <w:rsid w:val="00FB7232"/>
    <w:rsid w:val="00FD5285"/>
    <w:rsid w:val="00FE40AC"/>
    <w:rsid w:val="00FE6289"/>
    <w:rsid w:val="00FE7F1F"/>
    <w:rsid w:val="00FF4769"/>
    <w:rsid w:val="00FF5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  <o:rules v:ext="edit">
        <o:r id="V:Rule16" type="connector" idref="#_x0000_s1143"/>
        <o:r id="V:Rule18" type="connector" idref="#_x0000_s1141"/>
        <o:r id="V:Rule19" type="connector" idref="#_x0000_s1144"/>
        <o:r id="V:Rule21" type="connector" idref="#_x0000_s1138"/>
        <o:r id="V:Rule24" type="connector" idref="#_x0000_s1046"/>
        <o:r id="V:Rule25" type="connector" idref="#_x0000_s1116"/>
        <o:r id="V:Rule30" type="connector" idref="#_x0000_s1047"/>
        <o:r id="V:Rule31" type="connector" idref="#_x0000_s11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BE"/>
  </w:style>
  <w:style w:type="paragraph" w:styleId="Heading3">
    <w:name w:val="heading 3"/>
    <w:basedOn w:val="Normal"/>
    <w:link w:val="Heading3Char"/>
    <w:uiPriority w:val="9"/>
    <w:qFormat/>
    <w:rsid w:val="00F5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0E1C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styleId="ListParagraph">
    <w:name w:val="List Paragraph"/>
    <w:basedOn w:val="Normal"/>
    <w:uiPriority w:val="34"/>
    <w:qFormat/>
    <w:rsid w:val="00F50E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E1C"/>
  </w:style>
  <w:style w:type="paragraph" w:styleId="Footer">
    <w:name w:val="footer"/>
    <w:basedOn w:val="Normal"/>
    <w:link w:val="FooterChar"/>
    <w:uiPriority w:val="99"/>
    <w:unhideWhenUsed/>
    <w:rsid w:val="00F50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E1C"/>
  </w:style>
  <w:style w:type="paragraph" w:styleId="BalloonText">
    <w:name w:val="Balloon Text"/>
    <w:basedOn w:val="Normal"/>
    <w:link w:val="BalloonTextChar"/>
    <w:uiPriority w:val="99"/>
    <w:semiHidden/>
    <w:unhideWhenUsed/>
    <w:rsid w:val="00F5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E1C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7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501B1D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D2545A"/>
  </w:style>
  <w:style w:type="table" w:styleId="TableGrid">
    <w:name w:val="Table Grid"/>
    <w:basedOn w:val="TableNormal"/>
    <w:uiPriority w:val="59"/>
    <w:rsid w:val="003F5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3F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B6D7-E259-4653-A74F-616F4699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WS</cp:lastModifiedBy>
  <cp:revision>172</cp:revision>
  <cp:lastPrinted>2023-01-12T04:45:00Z</cp:lastPrinted>
  <dcterms:created xsi:type="dcterms:W3CDTF">2013-02-06T08:47:00Z</dcterms:created>
  <dcterms:modified xsi:type="dcterms:W3CDTF">2023-01-12T05:40:00Z</dcterms:modified>
</cp:coreProperties>
</file>